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E0222" w14:textId="77777777" w:rsidR="00461CE6" w:rsidRDefault="00461CE6" w:rsidP="00CC37A6">
      <w:pPr>
        <w:pStyle w:val="SLONormal"/>
        <w:spacing w:before="0" w:after="0"/>
        <w:ind w:left="6096"/>
        <w:rPr>
          <w:color w:val="000000"/>
          <w:lang w:val="lt-LT"/>
        </w:rPr>
      </w:pPr>
      <w:bookmarkStart w:id="0" w:name="_Hlk144133036"/>
      <w:bookmarkEnd w:id="0"/>
      <w:r>
        <w:rPr>
          <w:color w:val="000000"/>
          <w:lang w:val="lt-LT"/>
        </w:rPr>
        <w:t>TVIRTINU:</w:t>
      </w:r>
    </w:p>
    <w:p w14:paraId="38E4B841" w14:textId="576EA52D" w:rsidR="00461CE6" w:rsidRDefault="00664325" w:rsidP="00CC37A6">
      <w:pPr>
        <w:pStyle w:val="SLONormal"/>
        <w:spacing w:before="0" w:after="0"/>
        <w:ind w:left="6096"/>
        <w:rPr>
          <w:color w:val="000000"/>
          <w:lang w:val="lt-LT"/>
        </w:rPr>
      </w:pPr>
      <w:r>
        <w:rPr>
          <w:color w:val="000000"/>
          <w:lang w:val="lt-LT"/>
        </w:rPr>
        <w:t>Gudienos mokykla- darželis „Rugelis“</w:t>
      </w:r>
    </w:p>
    <w:p w14:paraId="7724AE11" w14:textId="77777777" w:rsidR="00364BBF" w:rsidRDefault="00461CE6" w:rsidP="00CC37A6">
      <w:pPr>
        <w:pStyle w:val="SLONormal"/>
        <w:spacing w:before="0" w:after="0"/>
        <w:ind w:left="6096"/>
        <w:rPr>
          <w:color w:val="000000"/>
          <w:lang w:val="lt-LT"/>
        </w:rPr>
      </w:pPr>
      <w:r w:rsidRPr="006F6071">
        <w:rPr>
          <w:color w:val="000000"/>
          <w:lang w:val="lt-LT"/>
        </w:rPr>
        <w:t>direktor</w:t>
      </w:r>
      <w:r w:rsidR="00664325">
        <w:rPr>
          <w:color w:val="000000"/>
          <w:lang w:val="lt-LT"/>
        </w:rPr>
        <w:t>ė</w:t>
      </w:r>
      <w:r w:rsidRPr="006F6071">
        <w:rPr>
          <w:color w:val="000000"/>
          <w:lang w:val="lt-LT"/>
        </w:rPr>
        <w:t xml:space="preserve"> </w:t>
      </w:r>
      <w:r w:rsidR="00664325">
        <w:rPr>
          <w:color w:val="000000"/>
          <w:lang w:val="lt-LT"/>
        </w:rPr>
        <w:t>Aurika Bartkien</w:t>
      </w:r>
      <w:r w:rsidR="00364BBF">
        <w:rPr>
          <w:color w:val="000000"/>
          <w:lang w:val="lt-LT"/>
        </w:rPr>
        <w:t>ė</w:t>
      </w:r>
    </w:p>
    <w:p w14:paraId="351C75E9" w14:textId="5FB4E2C8" w:rsidR="006532E9" w:rsidRPr="00461CE6" w:rsidRDefault="00364BBF" w:rsidP="00CC37A6">
      <w:pPr>
        <w:pStyle w:val="SLONormal"/>
        <w:spacing w:before="0" w:after="0"/>
        <w:ind w:left="6096"/>
        <w:rPr>
          <w:color w:val="000000"/>
          <w:lang w:val="lt-LT"/>
        </w:rPr>
      </w:pPr>
      <w:r>
        <w:rPr>
          <w:color w:val="000000"/>
          <w:lang w:val="lt-LT"/>
        </w:rPr>
        <w:t>202</w:t>
      </w:r>
      <w:r w:rsidR="00CC37A6">
        <w:rPr>
          <w:color w:val="000000"/>
          <w:lang w:val="lt-LT"/>
        </w:rPr>
        <w:t>5</w:t>
      </w:r>
      <w:r>
        <w:rPr>
          <w:color w:val="000000"/>
          <w:lang w:val="lt-LT"/>
        </w:rPr>
        <w:t xml:space="preserve"> m. </w:t>
      </w:r>
      <w:r w:rsidR="00CC37A6">
        <w:rPr>
          <w:color w:val="000000"/>
          <w:lang w:val="lt-LT"/>
        </w:rPr>
        <w:t xml:space="preserve">gegužės  </w:t>
      </w:r>
      <w:r>
        <w:rPr>
          <w:color w:val="000000"/>
          <w:lang w:val="lt-LT"/>
        </w:rPr>
        <w:t>__ d.</w:t>
      </w:r>
      <w:r w:rsidR="00461CE6" w:rsidRPr="006F6071">
        <w:rPr>
          <w:color w:val="000000"/>
          <w:lang w:val="lt-LT"/>
        </w:rPr>
        <w:t xml:space="preserve">  </w:t>
      </w:r>
    </w:p>
    <w:p w14:paraId="11C3894F" w14:textId="77777777" w:rsidR="006532E9" w:rsidRPr="00341E35" w:rsidRDefault="006532E9" w:rsidP="00CF5565">
      <w:pPr>
        <w:spacing w:after="0"/>
        <w:ind w:left="3888" w:firstLine="1296"/>
        <w:jc w:val="both"/>
        <w:rPr>
          <w:rFonts w:ascii="Times New Roman" w:hAnsi="Times New Roman" w:cs="Times New Roman"/>
          <w:sz w:val="24"/>
          <w:szCs w:val="24"/>
        </w:rPr>
      </w:pPr>
    </w:p>
    <w:p w14:paraId="2094DB73" w14:textId="76A00B01" w:rsidR="006532E9" w:rsidRPr="00341E35" w:rsidRDefault="006532E9" w:rsidP="00973B83">
      <w:pPr>
        <w:spacing w:after="0"/>
        <w:jc w:val="center"/>
        <w:rPr>
          <w:rFonts w:ascii="Times New Roman" w:hAnsi="Times New Roman" w:cs="Times New Roman"/>
          <w:b/>
          <w:caps/>
          <w:sz w:val="24"/>
          <w:szCs w:val="24"/>
        </w:rPr>
      </w:pPr>
      <w:bookmarkStart w:id="1" w:name="_Hlk198196925"/>
      <w:r w:rsidRPr="00341E35">
        <w:rPr>
          <w:rFonts w:ascii="Times New Roman" w:hAnsi="Times New Roman" w:cs="Times New Roman"/>
          <w:b/>
          <w:caps/>
          <w:sz w:val="24"/>
          <w:szCs w:val="24"/>
        </w:rPr>
        <w:t xml:space="preserve">techninė </w:t>
      </w:r>
      <w:r w:rsidR="002530CF">
        <w:rPr>
          <w:rFonts w:ascii="Times New Roman" w:hAnsi="Times New Roman" w:cs="Times New Roman"/>
          <w:b/>
          <w:caps/>
          <w:sz w:val="24"/>
          <w:szCs w:val="24"/>
        </w:rPr>
        <w:t>SPECIFIKACIJA</w:t>
      </w:r>
    </w:p>
    <w:p w14:paraId="09B382C1" w14:textId="77777777" w:rsidR="006532E9" w:rsidRPr="00341E35" w:rsidRDefault="006532E9" w:rsidP="006532E9">
      <w:pPr>
        <w:spacing w:after="0"/>
        <w:jc w:val="center"/>
        <w:rPr>
          <w:rFonts w:ascii="Times New Roman" w:hAnsi="Times New Roman" w:cs="Times New Roman"/>
          <w:b/>
          <w:caps/>
          <w:sz w:val="24"/>
          <w:szCs w:val="24"/>
        </w:rPr>
      </w:pPr>
    </w:p>
    <w:tbl>
      <w:tblPr>
        <w:tblStyle w:val="Lentelstinklelis"/>
        <w:tblW w:w="10627" w:type="dxa"/>
        <w:tblLook w:val="04A0" w:firstRow="1" w:lastRow="0" w:firstColumn="1" w:lastColumn="0" w:noHBand="0" w:noVBand="1"/>
      </w:tblPr>
      <w:tblGrid>
        <w:gridCol w:w="562"/>
        <w:gridCol w:w="2410"/>
        <w:gridCol w:w="7655"/>
      </w:tblGrid>
      <w:tr w:rsidR="006532E9" w:rsidRPr="00341E35" w14:paraId="2ACC1F33" w14:textId="77777777" w:rsidTr="00D90EB3">
        <w:tc>
          <w:tcPr>
            <w:tcW w:w="562" w:type="dxa"/>
            <w:vAlign w:val="center"/>
          </w:tcPr>
          <w:p w14:paraId="22C7470A" w14:textId="77777777" w:rsidR="006532E9" w:rsidRPr="00341E35" w:rsidRDefault="006532E9" w:rsidP="00341E35">
            <w:pPr>
              <w:pStyle w:val="Sraopastraipa"/>
              <w:numPr>
                <w:ilvl w:val="0"/>
                <w:numId w:val="2"/>
              </w:numPr>
              <w:spacing w:after="0" w:line="240" w:lineRule="auto"/>
              <w:jc w:val="right"/>
              <w:rPr>
                <w:rFonts w:ascii="Times New Roman" w:hAnsi="Times New Roman" w:cs="Times New Roman"/>
                <w:sz w:val="24"/>
                <w:szCs w:val="24"/>
              </w:rPr>
            </w:pPr>
          </w:p>
        </w:tc>
        <w:tc>
          <w:tcPr>
            <w:tcW w:w="2410" w:type="dxa"/>
            <w:vAlign w:val="center"/>
          </w:tcPr>
          <w:p w14:paraId="51FD02E7" w14:textId="77777777" w:rsidR="006532E9" w:rsidRPr="00341E35" w:rsidRDefault="006532E9" w:rsidP="00341E35">
            <w:pPr>
              <w:spacing w:after="0" w:line="240" w:lineRule="auto"/>
              <w:rPr>
                <w:rFonts w:ascii="Times New Roman" w:hAnsi="Times New Roman" w:cs="Times New Roman"/>
                <w:sz w:val="24"/>
                <w:szCs w:val="24"/>
              </w:rPr>
            </w:pPr>
            <w:r w:rsidRPr="00341E35">
              <w:rPr>
                <w:rFonts w:ascii="Times New Roman" w:hAnsi="Times New Roman" w:cs="Times New Roman"/>
                <w:sz w:val="24"/>
                <w:szCs w:val="24"/>
              </w:rPr>
              <w:t>Statytojas (užsakovas)</w:t>
            </w:r>
          </w:p>
        </w:tc>
        <w:tc>
          <w:tcPr>
            <w:tcW w:w="7655" w:type="dxa"/>
            <w:vAlign w:val="center"/>
          </w:tcPr>
          <w:p w14:paraId="319135DD" w14:textId="23F7918A" w:rsidR="006532E9" w:rsidRPr="00341E35" w:rsidRDefault="0063691F" w:rsidP="001D3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Gudienos mokykla- darželis „Rugelis“  </w:t>
            </w:r>
          </w:p>
        </w:tc>
      </w:tr>
      <w:tr w:rsidR="00461CE6" w:rsidRPr="00341E35" w14:paraId="7AAA9C05" w14:textId="77777777" w:rsidTr="00D90EB3">
        <w:tc>
          <w:tcPr>
            <w:tcW w:w="562" w:type="dxa"/>
            <w:vAlign w:val="center"/>
          </w:tcPr>
          <w:p w14:paraId="73D5BF0A" w14:textId="77777777" w:rsidR="00461CE6" w:rsidRPr="00341E35" w:rsidRDefault="00461CE6" w:rsidP="00461CE6">
            <w:pPr>
              <w:pStyle w:val="Sraopastraipa"/>
              <w:numPr>
                <w:ilvl w:val="0"/>
                <w:numId w:val="2"/>
              </w:numPr>
              <w:spacing w:after="0" w:line="240" w:lineRule="auto"/>
              <w:jc w:val="right"/>
              <w:rPr>
                <w:rFonts w:ascii="Times New Roman" w:hAnsi="Times New Roman" w:cs="Times New Roman"/>
                <w:sz w:val="24"/>
                <w:szCs w:val="24"/>
              </w:rPr>
            </w:pPr>
          </w:p>
        </w:tc>
        <w:tc>
          <w:tcPr>
            <w:tcW w:w="2410" w:type="dxa"/>
            <w:vAlign w:val="center"/>
          </w:tcPr>
          <w:p w14:paraId="6A0EE8D4" w14:textId="77777777" w:rsidR="00461CE6" w:rsidRPr="00341E35" w:rsidRDefault="00461CE6" w:rsidP="00461CE6">
            <w:pPr>
              <w:spacing w:after="0" w:line="240" w:lineRule="auto"/>
              <w:rPr>
                <w:rFonts w:ascii="Times New Roman" w:hAnsi="Times New Roman" w:cs="Times New Roman"/>
                <w:sz w:val="24"/>
                <w:szCs w:val="24"/>
              </w:rPr>
            </w:pPr>
            <w:r w:rsidRPr="00341E35">
              <w:rPr>
                <w:rFonts w:ascii="Times New Roman" w:hAnsi="Times New Roman" w:cs="Times New Roman"/>
                <w:sz w:val="24"/>
                <w:szCs w:val="24"/>
              </w:rPr>
              <w:t>Statini</w:t>
            </w:r>
            <w:r>
              <w:rPr>
                <w:rFonts w:ascii="Times New Roman" w:hAnsi="Times New Roman" w:cs="Times New Roman"/>
                <w:sz w:val="24"/>
                <w:szCs w:val="24"/>
              </w:rPr>
              <w:t>o</w:t>
            </w:r>
            <w:r w:rsidRPr="00341E35">
              <w:rPr>
                <w:rFonts w:ascii="Times New Roman" w:hAnsi="Times New Roman" w:cs="Times New Roman"/>
                <w:sz w:val="24"/>
                <w:szCs w:val="24"/>
              </w:rPr>
              <w:t xml:space="preserve"> (objekt</w:t>
            </w:r>
            <w:r>
              <w:rPr>
                <w:rFonts w:ascii="Times New Roman" w:hAnsi="Times New Roman" w:cs="Times New Roman"/>
                <w:sz w:val="24"/>
                <w:szCs w:val="24"/>
              </w:rPr>
              <w:t>o</w:t>
            </w:r>
            <w:r w:rsidRPr="00341E35">
              <w:rPr>
                <w:rFonts w:ascii="Times New Roman" w:hAnsi="Times New Roman" w:cs="Times New Roman"/>
                <w:sz w:val="24"/>
                <w:szCs w:val="24"/>
              </w:rPr>
              <w:t>) pavadinima</w:t>
            </w:r>
            <w:r>
              <w:rPr>
                <w:rFonts w:ascii="Times New Roman" w:hAnsi="Times New Roman" w:cs="Times New Roman"/>
                <w:sz w:val="24"/>
                <w:szCs w:val="24"/>
              </w:rPr>
              <w:t>i</w:t>
            </w:r>
          </w:p>
        </w:tc>
        <w:tc>
          <w:tcPr>
            <w:tcW w:w="7655" w:type="dxa"/>
            <w:vAlign w:val="center"/>
          </w:tcPr>
          <w:p w14:paraId="5906F324" w14:textId="17482BE1" w:rsidR="00461CE6" w:rsidRPr="00341E35" w:rsidRDefault="0063691F" w:rsidP="0040416B">
            <w:pPr>
              <w:spacing w:after="0" w:line="240" w:lineRule="auto"/>
              <w:jc w:val="both"/>
              <w:rPr>
                <w:rFonts w:ascii="Times New Roman" w:hAnsi="Times New Roman" w:cs="Times New Roman"/>
                <w:sz w:val="24"/>
                <w:szCs w:val="24"/>
              </w:rPr>
            </w:pPr>
            <w:r>
              <w:rPr>
                <w:rFonts w:ascii="Times New Roman" w:hAnsi="Times New Roman"/>
                <w:bCs/>
                <w:sz w:val="24"/>
                <w:szCs w:val="24"/>
              </w:rPr>
              <w:t xml:space="preserve">Gudienos mokykla- darželis „Rugelis“ </w:t>
            </w:r>
            <w:r w:rsidR="00CC37A6">
              <w:rPr>
                <w:rFonts w:ascii="Times New Roman" w:hAnsi="Times New Roman"/>
                <w:bCs/>
                <w:sz w:val="24"/>
                <w:szCs w:val="24"/>
              </w:rPr>
              <w:t>Žaslių</w:t>
            </w:r>
            <w:r>
              <w:rPr>
                <w:rFonts w:ascii="Times New Roman" w:hAnsi="Times New Roman"/>
                <w:bCs/>
                <w:sz w:val="24"/>
                <w:szCs w:val="24"/>
              </w:rPr>
              <w:t xml:space="preserve"> </w:t>
            </w:r>
            <w:r w:rsidR="00461CE6" w:rsidRPr="00461CE6">
              <w:rPr>
                <w:rFonts w:ascii="Times New Roman" w:hAnsi="Times New Roman"/>
                <w:bCs/>
                <w:sz w:val="24"/>
                <w:szCs w:val="24"/>
              </w:rPr>
              <w:t>g.</w:t>
            </w:r>
            <w:r>
              <w:rPr>
                <w:rFonts w:ascii="Times New Roman" w:hAnsi="Times New Roman"/>
                <w:bCs/>
                <w:sz w:val="24"/>
                <w:szCs w:val="24"/>
              </w:rPr>
              <w:t xml:space="preserve"> </w:t>
            </w:r>
            <w:r w:rsidR="00CC37A6">
              <w:rPr>
                <w:rFonts w:ascii="Times New Roman" w:hAnsi="Times New Roman"/>
                <w:bCs/>
                <w:sz w:val="24"/>
                <w:szCs w:val="24"/>
              </w:rPr>
              <w:t>40</w:t>
            </w:r>
            <w:r w:rsidR="00461CE6" w:rsidRPr="00461CE6">
              <w:rPr>
                <w:rFonts w:ascii="Times New Roman" w:hAnsi="Times New Roman"/>
                <w:bCs/>
                <w:sz w:val="24"/>
                <w:szCs w:val="24"/>
              </w:rPr>
              <w:t xml:space="preserve"> </w:t>
            </w:r>
            <w:r w:rsidR="00CC37A6">
              <w:rPr>
                <w:rFonts w:ascii="Times New Roman" w:hAnsi="Times New Roman"/>
                <w:bCs/>
                <w:sz w:val="24"/>
                <w:szCs w:val="24"/>
              </w:rPr>
              <w:t>Gudienos</w:t>
            </w:r>
            <w:r w:rsidR="00364BBF">
              <w:rPr>
                <w:rFonts w:ascii="Times New Roman" w:hAnsi="Times New Roman"/>
                <w:bCs/>
                <w:sz w:val="24"/>
                <w:szCs w:val="24"/>
              </w:rPr>
              <w:t xml:space="preserve"> k., Kaišiadorių r. sav.</w:t>
            </w:r>
            <w:r w:rsidR="00364BBF" w:rsidRPr="00461CE6">
              <w:rPr>
                <w:rFonts w:ascii="Times New Roman" w:hAnsi="Times New Roman"/>
                <w:bCs/>
                <w:sz w:val="24"/>
                <w:szCs w:val="24"/>
              </w:rPr>
              <w:t xml:space="preserve"> </w:t>
            </w:r>
            <w:r w:rsidR="00CC37A6" w:rsidRPr="00CC37A6">
              <w:rPr>
                <w:rFonts w:ascii="Times New Roman" w:hAnsi="Times New Roman" w:cs="Times New Roman"/>
                <w:sz w:val="24"/>
                <w:szCs w:val="24"/>
              </w:rPr>
              <w:t xml:space="preserve">mobilaus laikinojo karkasinio </w:t>
            </w:r>
            <w:r w:rsidR="00931F95">
              <w:rPr>
                <w:rFonts w:ascii="Times New Roman" w:hAnsi="Times New Roman" w:cs="Times New Roman"/>
                <w:sz w:val="24"/>
                <w:szCs w:val="24"/>
              </w:rPr>
              <w:t>namelio</w:t>
            </w:r>
            <w:r w:rsidR="00CC37A6" w:rsidRPr="00CC37A6">
              <w:rPr>
                <w:rFonts w:ascii="Times New Roman" w:hAnsi="Times New Roman" w:cs="Times New Roman"/>
                <w:sz w:val="24"/>
                <w:szCs w:val="24"/>
              </w:rPr>
              <w:t xml:space="preserve"> </w:t>
            </w:r>
            <w:r w:rsidR="00740AD2">
              <w:rPr>
                <w:rFonts w:ascii="Times New Roman" w:hAnsi="Times New Roman" w:cs="Times New Roman"/>
                <w:sz w:val="24"/>
                <w:szCs w:val="24"/>
              </w:rPr>
              <w:t>į</w:t>
            </w:r>
            <w:r w:rsidR="0040416B">
              <w:rPr>
                <w:rFonts w:ascii="Times New Roman" w:hAnsi="Times New Roman" w:cs="Times New Roman"/>
                <w:sz w:val="24"/>
                <w:szCs w:val="24"/>
              </w:rPr>
              <w:t>sigi</w:t>
            </w:r>
            <w:r w:rsidR="00740AD2">
              <w:rPr>
                <w:rFonts w:ascii="Times New Roman" w:hAnsi="Times New Roman" w:cs="Times New Roman"/>
                <w:sz w:val="24"/>
                <w:szCs w:val="24"/>
              </w:rPr>
              <w:t>jimas</w:t>
            </w:r>
            <w:r w:rsidR="0040416B">
              <w:rPr>
                <w:rFonts w:ascii="Times New Roman" w:hAnsi="Times New Roman" w:cs="Times New Roman"/>
                <w:sz w:val="24"/>
                <w:szCs w:val="24"/>
              </w:rPr>
              <w:t xml:space="preserve"> </w:t>
            </w:r>
            <w:r w:rsidR="00CC37A6" w:rsidRPr="00CC37A6">
              <w:rPr>
                <w:rFonts w:ascii="Times New Roman" w:hAnsi="Times New Roman" w:cs="Times New Roman"/>
                <w:sz w:val="24"/>
                <w:szCs w:val="24"/>
              </w:rPr>
              <w:t xml:space="preserve"> </w:t>
            </w:r>
            <w:r w:rsidR="0040416B">
              <w:rPr>
                <w:rFonts w:ascii="Times New Roman" w:hAnsi="Times New Roman" w:cs="Times New Roman"/>
                <w:sz w:val="24"/>
                <w:szCs w:val="24"/>
              </w:rPr>
              <w:t xml:space="preserve"> </w:t>
            </w:r>
          </w:p>
        </w:tc>
      </w:tr>
      <w:tr w:rsidR="00461CE6" w:rsidRPr="00341E35" w14:paraId="2DEEA82B" w14:textId="77777777" w:rsidTr="00D90EB3">
        <w:tc>
          <w:tcPr>
            <w:tcW w:w="562" w:type="dxa"/>
            <w:vAlign w:val="center"/>
          </w:tcPr>
          <w:p w14:paraId="7E3053E3" w14:textId="77777777" w:rsidR="00461CE6" w:rsidRPr="00341E35" w:rsidRDefault="00461CE6" w:rsidP="00461CE6">
            <w:pPr>
              <w:pStyle w:val="Sraopastraipa"/>
              <w:numPr>
                <w:ilvl w:val="0"/>
                <w:numId w:val="2"/>
              </w:numPr>
              <w:spacing w:after="0" w:line="240" w:lineRule="auto"/>
              <w:jc w:val="right"/>
              <w:rPr>
                <w:rFonts w:ascii="Times New Roman" w:hAnsi="Times New Roman" w:cs="Times New Roman"/>
                <w:sz w:val="24"/>
                <w:szCs w:val="24"/>
              </w:rPr>
            </w:pPr>
          </w:p>
        </w:tc>
        <w:tc>
          <w:tcPr>
            <w:tcW w:w="2410" w:type="dxa"/>
            <w:vAlign w:val="center"/>
          </w:tcPr>
          <w:p w14:paraId="1F0F3735" w14:textId="77777777" w:rsidR="00461CE6" w:rsidRPr="00D777DB" w:rsidRDefault="00461CE6" w:rsidP="00461CE6">
            <w:pPr>
              <w:spacing w:after="0" w:line="240" w:lineRule="auto"/>
              <w:rPr>
                <w:rFonts w:ascii="Times New Roman" w:hAnsi="Times New Roman" w:cs="Times New Roman"/>
                <w:sz w:val="24"/>
                <w:szCs w:val="24"/>
              </w:rPr>
            </w:pPr>
            <w:r w:rsidRPr="00D777DB">
              <w:rPr>
                <w:rFonts w:ascii="Times New Roman" w:hAnsi="Times New Roman" w:cs="Times New Roman"/>
                <w:sz w:val="24"/>
                <w:szCs w:val="24"/>
              </w:rPr>
              <w:t>Pirkimo pavadinimas</w:t>
            </w:r>
          </w:p>
        </w:tc>
        <w:tc>
          <w:tcPr>
            <w:tcW w:w="7655" w:type="dxa"/>
            <w:vAlign w:val="center"/>
          </w:tcPr>
          <w:p w14:paraId="25C5BCF4" w14:textId="1008ACA5" w:rsidR="00461CE6" w:rsidRPr="00341E35" w:rsidRDefault="00CC37A6" w:rsidP="002530CF">
            <w:pPr>
              <w:spacing w:after="0" w:line="240" w:lineRule="auto"/>
              <w:jc w:val="both"/>
              <w:rPr>
                <w:rFonts w:ascii="Times New Roman" w:hAnsi="Times New Roman" w:cs="Times New Roman"/>
                <w:sz w:val="24"/>
                <w:szCs w:val="24"/>
              </w:rPr>
            </w:pPr>
            <w:r w:rsidRPr="00CC37A6">
              <w:rPr>
                <w:rFonts w:ascii="Times New Roman" w:hAnsi="Times New Roman" w:cs="Times New Roman"/>
                <w:sz w:val="24"/>
                <w:szCs w:val="24"/>
              </w:rPr>
              <w:t xml:space="preserve">Mobilaus laikinojo karkasinio </w:t>
            </w:r>
            <w:r w:rsidR="00931F95">
              <w:rPr>
                <w:rFonts w:ascii="Times New Roman" w:hAnsi="Times New Roman" w:cs="Times New Roman"/>
                <w:sz w:val="24"/>
                <w:szCs w:val="24"/>
              </w:rPr>
              <w:t>namelio</w:t>
            </w:r>
            <w:r w:rsidRPr="00CC37A6">
              <w:rPr>
                <w:rFonts w:ascii="Times New Roman" w:hAnsi="Times New Roman" w:cs="Times New Roman"/>
                <w:sz w:val="24"/>
                <w:szCs w:val="24"/>
              </w:rPr>
              <w:t xml:space="preserve"> </w:t>
            </w:r>
            <w:r w:rsidR="0040416B">
              <w:rPr>
                <w:rFonts w:ascii="Times New Roman" w:hAnsi="Times New Roman" w:cs="Times New Roman"/>
                <w:sz w:val="24"/>
                <w:szCs w:val="24"/>
              </w:rPr>
              <w:t>įsigi</w:t>
            </w:r>
            <w:r w:rsidR="002530CF">
              <w:rPr>
                <w:rFonts w:ascii="Times New Roman" w:hAnsi="Times New Roman" w:cs="Times New Roman"/>
                <w:sz w:val="24"/>
                <w:szCs w:val="24"/>
              </w:rPr>
              <w:t>jimas</w:t>
            </w:r>
            <w:r w:rsidRPr="00CC37A6">
              <w:rPr>
                <w:rFonts w:ascii="Times New Roman" w:hAnsi="Times New Roman" w:cs="Times New Roman"/>
                <w:sz w:val="24"/>
                <w:szCs w:val="24"/>
              </w:rPr>
              <w:t xml:space="preserve"> </w:t>
            </w:r>
            <w:r>
              <w:rPr>
                <w:rFonts w:ascii="Times New Roman" w:hAnsi="Times New Roman"/>
                <w:bCs/>
                <w:sz w:val="24"/>
                <w:szCs w:val="24"/>
              </w:rPr>
              <w:t xml:space="preserve">Žaslių </w:t>
            </w:r>
            <w:r w:rsidRPr="00461CE6">
              <w:rPr>
                <w:rFonts w:ascii="Times New Roman" w:hAnsi="Times New Roman"/>
                <w:bCs/>
                <w:sz w:val="24"/>
                <w:szCs w:val="24"/>
              </w:rPr>
              <w:t>g.</w:t>
            </w:r>
            <w:r>
              <w:rPr>
                <w:rFonts w:ascii="Times New Roman" w:hAnsi="Times New Roman"/>
                <w:bCs/>
                <w:sz w:val="24"/>
                <w:szCs w:val="24"/>
              </w:rPr>
              <w:t xml:space="preserve"> 40</w:t>
            </w:r>
            <w:r w:rsidRPr="00461CE6">
              <w:rPr>
                <w:rFonts w:ascii="Times New Roman" w:hAnsi="Times New Roman"/>
                <w:bCs/>
                <w:sz w:val="24"/>
                <w:szCs w:val="24"/>
              </w:rPr>
              <w:t xml:space="preserve"> </w:t>
            </w:r>
            <w:r>
              <w:rPr>
                <w:rFonts w:ascii="Times New Roman" w:hAnsi="Times New Roman"/>
                <w:bCs/>
                <w:sz w:val="24"/>
                <w:szCs w:val="24"/>
              </w:rPr>
              <w:t xml:space="preserve">Gudienos </w:t>
            </w:r>
            <w:r w:rsidR="00364BBF">
              <w:rPr>
                <w:rFonts w:ascii="Times New Roman" w:hAnsi="Times New Roman"/>
                <w:bCs/>
                <w:sz w:val="24"/>
                <w:szCs w:val="24"/>
              </w:rPr>
              <w:t>k.</w:t>
            </w:r>
            <w:r w:rsidR="0063691F">
              <w:rPr>
                <w:rFonts w:ascii="Times New Roman" w:hAnsi="Times New Roman"/>
                <w:bCs/>
                <w:sz w:val="24"/>
                <w:szCs w:val="24"/>
              </w:rPr>
              <w:t xml:space="preserve">, Kaišiadorių r. </w:t>
            </w:r>
            <w:r w:rsidR="00364BBF">
              <w:rPr>
                <w:rFonts w:ascii="Times New Roman" w:hAnsi="Times New Roman"/>
                <w:bCs/>
                <w:sz w:val="24"/>
                <w:szCs w:val="24"/>
              </w:rPr>
              <w:t>sav.</w:t>
            </w:r>
            <w:r w:rsidR="00461CE6" w:rsidRPr="00461CE6">
              <w:rPr>
                <w:rFonts w:ascii="Times New Roman" w:hAnsi="Times New Roman"/>
                <w:bCs/>
                <w:sz w:val="24"/>
                <w:szCs w:val="24"/>
              </w:rPr>
              <w:t xml:space="preserve"> </w:t>
            </w:r>
          </w:p>
        </w:tc>
      </w:tr>
      <w:tr w:rsidR="00461CE6" w:rsidRPr="00341E35" w14:paraId="4E8216A3" w14:textId="77777777" w:rsidTr="00D90EB3">
        <w:tc>
          <w:tcPr>
            <w:tcW w:w="562" w:type="dxa"/>
            <w:vAlign w:val="center"/>
          </w:tcPr>
          <w:p w14:paraId="37B6570F" w14:textId="77777777" w:rsidR="00461CE6" w:rsidRPr="00341E35" w:rsidRDefault="00461CE6" w:rsidP="00461CE6">
            <w:pPr>
              <w:pStyle w:val="Sraopastraipa"/>
              <w:numPr>
                <w:ilvl w:val="0"/>
                <w:numId w:val="2"/>
              </w:numPr>
              <w:spacing w:after="0" w:line="240" w:lineRule="auto"/>
              <w:jc w:val="right"/>
              <w:rPr>
                <w:rFonts w:ascii="Times New Roman" w:hAnsi="Times New Roman" w:cs="Times New Roman"/>
                <w:sz w:val="24"/>
                <w:szCs w:val="24"/>
              </w:rPr>
            </w:pPr>
          </w:p>
        </w:tc>
        <w:tc>
          <w:tcPr>
            <w:tcW w:w="2410" w:type="dxa"/>
            <w:vAlign w:val="center"/>
          </w:tcPr>
          <w:p w14:paraId="6936A154" w14:textId="77777777" w:rsidR="00461CE6" w:rsidRPr="00D777DB" w:rsidRDefault="00461CE6" w:rsidP="00461CE6">
            <w:pPr>
              <w:spacing w:after="0" w:line="240" w:lineRule="auto"/>
              <w:rPr>
                <w:rFonts w:ascii="Times New Roman" w:hAnsi="Times New Roman" w:cs="Times New Roman"/>
                <w:sz w:val="24"/>
                <w:szCs w:val="24"/>
              </w:rPr>
            </w:pPr>
            <w:r w:rsidRPr="00D777DB">
              <w:rPr>
                <w:rFonts w:ascii="Times New Roman" w:hAnsi="Times New Roman" w:cs="Times New Roman"/>
                <w:sz w:val="24"/>
                <w:szCs w:val="24"/>
              </w:rPr>
              <w:t>Statini</w:t>
            </w:r>
            <w:r>
              <w:rPr>
                <w:rFonts w:ascii="Times New Roman" w:hAnsi="Times New Roman" w:cs="Times New Roman"/>
                <w:sz w:val="24"/>
                <w:szCs w:val="24"/>
              </w:rPr>
              <w:t>o</w:t>
            </w:r>
            <w:r w:rsidRPr="00D777DB">
              <w:rPr>
                <w:rFonts w:ascii="Times New Roman" w:hAnsi="Times New Roman" w:cs="Times New Roman"/>
                <w:sz w:val="24"/>
                <w:szCs w:val="24"/>
              </w:rPr>
              <w:t xml:space="preserve"> adresa</w:t>
            </w:r>
            <w:r>
              <w:rPr>
                <w:rFonts w:ascii="Times New Roman" w:hAnsi="Times New Roman" w:cs="Times New Roman"/>
                <w:sz w:val="24"/>
                <w:szCs w:val="24"/>
              </w:rPr>
              <w:t>s</w:t>
            </w:r>
          </w:p>
        </w:tc>
        <w:tc>
          <w:tcPr>
            <w:tcW w:w="7655" w:type="dxa"/>
            <w:vAlign w:val="center"/>
          </w:tcPr>
          <w:p w14:paraId="6FD80D46" w14:textId="643E0460" w:rsidR="00461CE6" w:rsidRPr="00341E35" w:rsidRDefault="00CC37A6" w:rsidP="00461CE6">
            <w:pPr>
              <w:spacing w:after="0" w:line="240" w:lineRule="auto"/>
              <w:jc w:val="both"/>
              <w:rPr>
                <w:rFonts w:ascii="Times New Roman" w:hAnsi="Times New Roman" w:cs="Times New Roman"/>
                <w:sz w:val="24"/>
                <w:szCs w:val="24"/>
              </w:rPr>
            </w:pPr>
            <w:r>
              <w:rPr>
                <w:rFonts w:ascii="Times New Roman" w:hAnsi="Times New Roman"/>
                <w:bCs/>
                <w:sz w:val="24"/>
                <w:szCs w:val="24"/>
              </w:rPr>
              <w:t xml:space="preserve">Žaslių </w:t>
            </w:r>
            <w:r w:rsidRPr="00461CE6">
              <w:rPr>
                <w:rFonts w:ascii="Times New Roman" w:hAnsi="Times New Roman"/>
                <w:bCs/>
                <w:sz w:val="24"/>
                <w:szCs w:val="24"/>
              </w:rPr>
              <w:t>g.</w:t>
            </w:r>
            <w:r>
              <w:rPr>
                <w:rFonts w:ascii="Times New Roman" w:hAnsi="Times New Roman"/>
                <w:bCs/>
                <w:sz w:val="24"/>
                <w:szCs w:val="24"/>
              </w:rPr>
              <w:t xml:space="preserve"> 40</w:t>
            </w:r>
            <w:r w:rsidRPr="00461CE6">
              <w:rPr>
                <w:rFonts w:ascii="Times New Roman" w:hAnsi="Times New Roman"/>
                <w:bCs/>
                <w:sz w:val="24"/>
                <w:szCs w:val="24"/>
              </w:rPr>
              <w:t xml:space="preserve"> </w:t>
            </w:r>
            <w:r>
              <w:rPr>
                <w:rFonts w:ascii="Times New Roman" w:hAnsi="Times New Roman"/>
                <w:bCs/>
                <w:sz w:val="24"/>
                <w:szCs w:val="24"/>
              </w:rPr>
              <w:t xml:space="preserve">Gudienos </w:t>
            </w:r>
            <w:r w:rsidR="00364BBF">
              <w:rPr>
                <w:rFonts w:ascii="Times New Roman" w:hAnsi="Times New Roman"/>
                <w:bCs/>
                <w:sz w:val="24"/>
                <w:szCs w:val="24"/>
              </w:rPr>
              <w:t>k.</w:t>
            </w:r>
            <w:r w:rsidR="00A23056">
              <w:rPr>
                <w:rFonts w:ascii="Times New Roman" w:hAnsi="Times New Roman"/>
                <w:bCs/>
                <w:sz w:val="24"/>
                <w:szCs w:val="24"/>
              </w:rPr>
              <w:t>, Kaišiadorių r.</w:t>
            </w:r>
            <w:r w:rsidR="00364BBF">
              <w:rPr>
                <w:rFonts w:ascii="Times New Roman" w:hAnsi="Times New Roman"/>
                <w:bCs/>
                <w:sz w:val="24"/>
                <w:szCs w:val="24"/>
              </w:rPr>
              <w:t xml:space="preserve"> sav. 56138</w:t>
            </w:r>
          </w:p>
        </w:tc>
      </w:tr>
    </w:tbl>
    <w:p w14:paraId="0DC84597" w14:textId="77777777" w:rsidR="006532E9" w:rsidRPr="00172661" w:rsidRDefault="006532E9" w:rsidP="006532E9">
      <w:pPr>
        <w:spacing w:after="0"/>
        <w:rPr>
          <w:rFonts w:ascii="Times New Roman" w:hAnsi="Times New Roman" w:cs="Times New Roman"/>
          <w:b/>
          <w:sz w:val="24"/>
          <w:szCs w:val="24"/>
        </w:rPr>
      </w:pPr>
    </w:p>
    <w:tbl>
      <w:tblPr>
        <w:tblStyle w:val="Lentelstinklelis"/>
        <w:tblW w:w="10627" w:type="dxa"/>
        <w:tblLook w:val="04A0" w:firstRow="1" w:lastRow="0" w:firstColumn="1" w:lastColumn="0" w:noHBand="0" w:noVBand="1"/>
      </w:tblPr>
      <w:tblGrid>
        <w:gridCol w:w="562"/>
        <w:gridCol w:w="2410"/>
        <w:gridCol w:w="7655"/>
      </w:tblGrid>
      <w:tr w:rsidR="00AA4FDE" w:rsidRPr="00341E35" w14:paraId="6E399C0A" w14:textId="77777777" w:rsidTr="001C2DAD">
        <w:tc>
          <w:tcPr>
            <w:tcW w:w="562" w:type="dxa"/>
            <w:vAlign w:val="center"/>
          </w:tcPr>
          <w:p w14:paraId="42D5EA70" w14:textId="77777777" w:rsidR="00AA4FDE" w:rsidRPr="00341E35" w:rsidRDefault="00AA4FDE" w:rsidP="00820EAB">
            <w:pPr>
              <w:pStyle w:val="Sraopastraipa"/>
              <w:numPr>
                <w:ilvl w:val="0"/>
                <w:numId w:val="2"/>
              </w:numPr>
              <w:spacing w:after="0" w:line="240" w:lineRule="auto"/>
              <w:jc w:val="right"/>
              <w:rPr>
                <w:rFonts w:ascii="Times New Roman" w:hAnsi="Times New Roman" w:cs="Times New Roman"/>
                <w:sz w:val="24"/>
                <w:szCs w:val="24"/>
              </w:rPr>
            </w:pPr>
          </w:p>
        </w:tc>
        <w:tc>
          <w:tcPr>
            <w:tcW w:w="2410" w:type="dxa"/>
            <w:vAlign w:val="center"/>
          </w:tcPr>
          <w:p w14:paraId="238F9A30" w14:textId="69AAE9A4" w:rsidR="00AA4FDE" w:rsidRPr="00341E35" w:rsidRDefault="00F202CD" w:rsidP="00820EAB">
            <w:pPr>
              <w:spacing w:after="0" w:line="240" w:lineRule="auto"/>
              <w:rPr>
                <w:rFonts w:ascii="Times New Roman" w:hAnsi="Times New Roman" w:cs="Times New Roman"/>
                <w:sz w:val="24"/>
                <w:szCs w:val="24"/>
              </w:rPr>
            </w:pPr>
            <w:r>
              <w:rPr>
                <w:rFonts w:ascii="Times New Roman" w:hAnsi="Times New Roman" w:cs="Times New Roman"/>
                <w:sz w:val="24"/>
                <w:szCs w:val="24"/>
              </w:rPr>
              <w:t>Mobilaus laikinojo k</w:t>
            </w:r>
            <w:r w:rsidR="00EE08B8">
              <w:rPr>
                <w:rFonts w:ascii="Times New Roman" w:hAnsi="Times New Roman" w:cs="Times New Roman"/>
                <w:sz w:val="24"/>
                <w:szCs w:val="24"/>
              </w:rPr>
              <w:t>arkasinio namelio įrengimas</w:t>
            </w:r>
          </w:p>
        </w:tc>
        <w:tc>
          <w:tcPr>
            <w:tcW w:w="7655" w:type="dxa"/>
            <w:shd w:val="clear" w:color="auto" w:fill="auto"/>
            <w:vAlign w:val="center"/>
          </w:tcPr>
          <w:p w14:paraId="1459F22F" w14:textId="42959122" w:rsidR="0007658A" w:rsidRDefault="00366AF1" w:rsidP="0007658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Mobilaus </w:t>
            </w:r>
            <w:r w:rsidR="00C8630A">
              <w:rPr>
                <w:rFonts w:ascii="Times New Roman" w:hAnsi="Times New Roman" w:cs="Times New Roman"/>
                <w:b/>
                <w:sz w:val="24"/>
                <w:szCs w:val="24"/>
              </w:rPr>
              <w:t>laikinojo</w:t>
            </w:r>
            <w:r w:rsidR="00C8630A">
              <w:rPr>
                <w:rFonts w:ascii="Times New Roman" w:hAnsi="Times New Roman" w:cs="Times New Roman"/>
                <w:b/>
                <w:sz w:val="24"/>
                <w:szCs w:val="24"/>
              </w:rPr>
              <w:t xml:space="preserve"> </w:t>
            </w:r>
            <w:r>
              <w:rPr>
                <w:rFonts w:ascii="Times New Roman" w:hAnsi="Times New Roman" w:cs="Times New Roman"/>
                <w:b/>
                <w:sz w:val="24"/>
                <w:szCs w:val="24"/>
              </w:rPr>
              <w:t xml:space="preserve">karkasinio </w:t>
            </w:r>
            <w:r w:rsidR="00931F95">
              <w:rPr>
                <w:rFonts w:ascii="Times New Roman" w:hAnsi="Times New Roman" w:cs="Times New Roman"/>
                <w:b/>
                <w:sz w:val="24"/>
                <w:szCs w:val="24"/>
              </w:rPr>
              <w:t>namelio</w:t>
            </w:r>
            <w:r>
              <w:rPr>
                <w:rFonts w:ascii="Times New Roman" w:hAnsi="Times New Roman" w:cs="Times New Roman"/>
                <w:b/>
                <w:sz w:val="24"/>
                <w:szCs w:val="24"/>
              </w:rPr>
              <w:t xml:space="preserve"> aprašymas</w:t>
            </w:r>
            <w:r w:rsidR="0007658A" w:rsidRPr="0007658A">
              <w:rPr>
                <w:rFonts w:ascii="Times New Roman" w:hAnsi="Times New Roman" w:cs="Times New Roman"/>
                <w:b/>
                <w:sz w:val="24"/>
                <w:szCs w:val="24"/>
              </w:rPr>
              <w:t>:</w:t>
            </w:r>
          </w:p>
          <w:p w14:paraId="494E89FF" w14:textId="19F2EA3E" w:rsidR="0007658A" w:rsidRDefault="00366AF1" w:rsidP="00283DF0">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bCs/>
                <w:sz w:val="24"/>
                <w:szCs w:val="24"/>
              </w:rPr>
              <w:t>Plotas</w:t>
            </w:r>
            <w:r w:rsidR="00191CF7">
              <w:rPr>
                <w:rFonts w:ascii="Times New Roman" w:hAnsi="Times New Roman" w:cs="Times New Roman"/>
                <w:bCs/>
                <w:sz w:val="24"/>
                <w:szCs w:val="24"/>
              </w:rPr>
              <w:t xml:space="preserve"> </w:t>
            </w:r>
            <w:r w:rsidR="00094123">
              <w:rPr>
                <w:rFonts w:ascii="Times New Roman" w:hAnsi="Times New Roman" w:cs="Times New Roman"/>
                <w:bCs/>
                <w:sz w:val="24"/>
                <w:szCs w:val="24"/>
              </w:rPr>
              <w:t xml:space="preserve"> </w:t>
            </w:r>
            <w:r w:rsidR="00FA5A44">
              <w:rPr>
                <w:rFonts w:ascii="Times New Roman" w:hAnsi="Times New Roman" w:cs="Times New Roman"/>
                <w:bCs/>
                <w:sz w:val="24"/>
                <w:szCs w:val="24"/>
              </w:rPr>
              <w:t>—</w:t>
            </w:r>
            <w:r w:rsidR="00191CF7">
              <w:rPr>
                <w:rFonts w:ascii="Times New Roman" w:hAnsi="Times New Roman" w:cs="Times New Roman"/>
                <w:bCs/>
                <w:sz w:val="24"/>
                <w:szCs w:val="24"/>
              </w:rPr>
              <w:t xml:space="preserve"> </w:t>
            </w:r>
            <w:r>
              <w:rPr>
                <w:rFonts w:ascii="Times New Roman" w:hAnsi="Times New Roman" w:cs="Times New Roman"/>
                <w:bCs/>
                <w:sz w:val="24"/>
                <w:szCs w:val="24"/>
              </w:rPr>
              <w:t>45-49,9</w:t>
            </w:r>
            <w:r w:rsidR="006C27D0">
              <w:rPr>
                <w:rFonts w:ascii="Times New Roman" w:hAnsi="Times New Roman" w:cs="Times New Roman"/>
                <w:bCs/>
                <w:sz w:val="24"/>
                <w:szCs w:val="24"/>
              </w:rPr>
              <w:t xml:space="preserve"> m</w:t>
            </w:r>
            <w:r w:rsidR="006C27D0">
              <w:rPr>
                <w:rFonts w:ascii="Times New Roman" w:hAnsi="Times New Roman" w:cs="Times New Roman"/>
                <w:bCs/>
                <w:sz w:val="24"/>
                <w:szCs w:val="24"/>
                <w:vertAlign w:val="superscript"/>
              </w:rPr>
              <w:t>2</w:t>
            </w:r>
            <w:r w:rsidR="00F27F47">
              <w:rPr>
                <w:rFonts w:ascii="Times New Roman" w:hAnsi="Times New Roman" w:cs="Times New Roman"/>
                <w:bCs/>
                <w:sz w:val="24"/>
                <w:szCs w:val="24"/>
              </w:rPr>
              <w:t xml:space="preserve">, išorės aukštis </w:t>
            </w:r>
            <w:r w:rsidR="006C27D0">
              <w:rPr>
                <w:rFonts w:ascii="Times New Roman" w:hAnsi="Times New Roman" w:cs="Times New Roman"/>
                <w:bCs/>
                <w:sz w:val="24"/>
                <w:szCs w:val="24"/>
                <w:vertAlign w:val="superscript"/>
              </w:rPr>
              <w:t xml:space="preserve"> </w:t>
            </w:r>
            <w:r w:rsidR="00F27F47">
              <w:rPr>
                <w:rFonts w:ascii="Times New Roman" w:hAnsi="Times New Roman" w:cs="Times New Roman"/>
                <w:bCs/>
                <w:sz w:val="24"/>
                <w:szCs w:val="24"/>
              </w:rPr>
              <w:t>ne daugiau 3,85 m</w:t>
            </w:r>
            <w:r w:rsidR="006C27D0">
              <w:rPr>
                <w:rFonts w:ascii="Times New Roman" w:hAnsi="Times New Roman" w:cs="Times New Roman"/>
                <w:bCs/>
                <w:sz w:val="24"/>
                <w:szCs w:val="24"/>
              </w:rPr>
              <w:t>;</w:t>
            </w:r>
          </w:p>
          <w:p w14:paraId="39702BA4" w14:textId="7D3E95ED" w:rsidR="005C7D7D" w:rsidRDefault="00094123" w:rsidP="00283DF0">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66AF1">
              <w:rPr>
                <w:rFonts w:ascii="Times New Roman" w:hAnsi="Times New Roman" w:cs="Times New Roman"/>
                <w:bCs/>
                <w:sz w:val="24"/>
                <w:szCs w:val="24"/>
              </w:rPr>
              <w:t xml:space="preserve">Skardos ir termo medienos </w:t>
            </w:r>
            <w:r w:rsidR="00E73C12">
              <w:rPr>
                <w:rFonts w:ascii="Times New Roman" w:hAnsi="Times New Roman" w:cs="Times New Roman"/>
                <w:bCs/>
                <w:sz w:val="24"/>
                <w:szCs w:val="24"/>
              </w:rPr>
              <w:t>išorinių atitvarų</w:t>
            </w:r>
            <w:r w:rsidR="00366AF1">
              <w:rPr>
                <w:rFonts w:ascii="Times New Roman" w:hAnsi="Times New Roman" w:cs="Times New Roman"/>
                <w:bCs/>
                <w:sz w:val="24"/>
                <w:szCs w:val="24"/>
              </w:rPr>
              <w:t xml:space="preserve"> apdaila</w:t>
            </w:r>
            <w:r w:rsidR="00F27F47">
              <w:rPr>
                <w:rFonts w:ascii="Times New Roman" w:hAnsi="Times New Roman" w:cs="Times New Roman"/>
                <w:bCs/>
                <w:sz w:val="24"/>
                <w:szCs w:val="24"/>
              </w:rPr>
              <w:t>, spalva RAL 7016</w:t>
            </w:r>
            <w:r w:rsidR="00191CF7">
              <w:rPr>
                <w:rFonts w:ascii="Times New Roman" w:hAnsi="Times New Roman" w:cs="Times New Roman"/>
                <w:bCs/>
                <w:sz w:val="24"/>
                <w:szCs w:val="24"/>
              </w:rPr>
              <w:t>;</w:t>
            </w:r>
          </w:p>
          <w:p w14:paraId="650A9171" w14:textId="2155D814" w:rsidR="00F27F47" w:rsidRDefault="00F27F47" w:rsidP="00283DF0">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bCs/>
                <w:sz w:val="24"/>
                <w:szCs w:val="24"/>
              </w:rPr>
              <w:t xml:space="preserve"> Stogas – trapecinė skarda, spalva RAL 7016;</w:t>
            </w:r>
          </w:p>
          <w:p w14:paraId="537FC298" w14:textId="3E4FFF69" w:rsidR="00191CF7" w:rsidRPr="00F96ED0" w:rsidRDefault="00366AF1" w:rsidP="00191CC8">
            <w:pPr>
              <w:pStyle w:val="Sraopastraipa"/>
              <w:numPr>
                <w:ilvl w:val="0"/>
                <w:numId w:val="24"/>
              </w:numPr>
              <w:spacing w:after="0" w:line="240" w:lineRule="auto"/>
              <w:ind w:left="173" w:hanging="142"/>
              <w:jc w:val="both"/>
              <w:rPr>
                <w:rFonts w:ascii="Times New Roman" w:hAnsi="Times New Roman" w:cs="Times New Roman"/>
                <w:bCs/>
                <w:sz w:val="24"/>
                <w:szCs w:val="24"/>
              </w:rPr>
            </w:pPr>
            <w:r w:rsidRPr="00F96ED0">
              <w:rPr>
                <w:rFonts w:ascii="Times New Roman" w:hAnsi="Times New Roman" w:cs="Times New Roman"/>
                <w:bCs/>
                <w:sz w:val="24"/>
                <w:szCs w:val="24"/>
              </w:rPr>
              <w:t>Aliuminio profilio langai, 2 stiklų</w:t>
            </w:r>
            <w:r w:rsidR="00D93FDC" w:rsidRPr="00F96ED0">
              <w:rPr>
                <w:rFonts w:ascii="Times New Roman" w:hAnsi="Times New Roman" w:cs="Times New Roman"/>
                <w:bCs/>
                <w:sz w:val="24"/>
                <w:szCs w:val="24"/>
              </w:rPr>
              <w:t xml:space="preserve">: vitrininis langas </w:t>
            </w:r>
            <w:r w:rsidR="00072BDF" w:rsidRPr="00F96ED0">
              <w:rPr>
                <w:rFonts w:ascii="Times New Roman" w:hAnsi="Times New Roman" w:cs="Times New Roman"/>
                <w:bCs/>
                <w:sz w:val="24"/>
                <w:szCs w:val="24"/>
              </w:rPr>
              <w:t>~6,4 m</w:t>
            </w:r>
            <w:r w:rsidR="00072BDF" w:rsidRPr="00F96ED0">
              <w:rPr>
                <w:rFonts w:ascii="Times New Roman" w:hAnsi="Times New Roman" w:cs="Times New Roman"/>
                <w:bCs/>
                <w:sz w:val="24"/>
                <w:szCs w:val="24"/>
                <w:vertAlign w:val="superscript"/>
              </w:rPr>
              <w:t>2</w:t>
            </w:r>
            <w:r w:rsidR="00D93FDC" w:rsidRPr="00F96ED0">
              <w:rPr>
                <w:rFonts w:ascii="Times New Roman" w:hAnsi="Times New Roman" w:cs="Times New Roman"/>
                <w:bCs/>
                <w:sz w:val="24"/>
                <w:szCs w:val="24"/>
              </w:rPr>
              <w:t xml:space="preserve"> atidaromas, atsive</w:t>
            </w:r>
            <w:r w:rsidR="00BE373D">
              <w:rPr>
                <w:rFonts w:ascii="Times New Roman" w:hAnsi="Times New Roman" w:cs="Times New Roman"/>
                <w:bCs/>
                <w:sz w:val="24"/>
                <w:szCs w:val="24"/>
              </w:rPr>
              <w:t>r</w:t>
            </w:r>
            <w:r w:rsidR="00D93FDC" w:rsidRPr="00F96ED0">
              <w:rPr>
                <w:rFonts w:ascii="Times New Roman" w:hAnsi="Times New Roman" w:cs="Times New Roman"/>
                <w:bCs/>
                <w:sz w:val="24"/>
                <w:szCs w:val="24"/>
              </w:rPr>
              <w:t xml:space="preserve">čiantis vienas segmentas, vitrininis langas </w:t>
            </w:r>
            <w:r w:rsidR="00072BDF" w:rsidRPr="00F96ED0">
              <w:rPr>
                <w:rFonts w:ascii="Times New Roman" w:hAnsi="Times New Roman" w:cs="Times New Roman"/>
                <w:bCs/>
                <w:sz w:val="24"/>
                <w:szCs w:val="24"/>
              </w:rPr>
              <w:t>~3,7 m</w:t>
            </w:r>
            <w:r w:rsidR="00072BDF" w:rsidRPr="00F96ED0">
              <w:rPr>
                <w:rFonts w:ascii="Times New Roman" w:hAnsi="Times New Roman" w:cs="Times New Roman"/>
                <w:bCs/>
                <w:sz w:val="24"/>
                <w:szCs w:val="24"/>
                <w:vertAlign w:val="superscript"/>
              </w:rPr>
              <w:t>2</w:t>
            </w:r>
            <w:r w:rsidR="005B2235" w:rsidRPr="00F96ED0">
              <w:rPr>
                <w:rFonts w:ascii="Times New Roman" w:hAnsi="Times New Roman" w:cs="Times New Roman"/>
                <w:bCs/>
                <w:sz w:val="24"/>
                <w:szCs w:val="24"/>
              </w:rPr>
              <w:t xml:space="preserve"> atidaromas, atsive</w:t>
            </w:r>
            <w:r w:rsidR="00BE373D">
              <w:rPr>
                <w:rFonts w:ascii="Times New Roman" w:hAnsi="Times New Roman" w:cs="Times New Roman"/>
                <w:bCs/>
                <w:sz w:val="24"/>
                <w:szCs w:val="24"/>
              </w:rPr>
              <w:t>r</w:t>
            </w:r>
            <w:r w:rsidR="005B2235" w:rsidRPr="00F96ED0">
              <w:rPr>
                <w:rFonts w:ascii="Times New Roman" w:hAnsi="Times New Roman" w:cs="Times New Roman"/>
                <w:bCs/>
                <w:sz w:val="24"/>
                <w:szCs w:val="24"/>
              </w:rPr>
              <w:t xml:space="preserve">čiantis vienas segmentas, </w:t>
            </w:r>
            <w:r w:rsidR="00D93FDC" w:rsidRPr="00F96ED0">
              <w:rPr>
                <w:rFonts w:ascii="Times New Roman" w:hAnsi="Times New Roman" w:cs="Times New Roman"/>
                <w:bCs/>
                <w:sz w:val="24"/>
                <w:szCs w:val="24"/>
              </w:rPr>
              <w:t>trikampis langas virš vitrinos, neatidaro</w:t>
            </w:r>
            <w:r w:rsidR="00072BDF" w:rsidRPr="00F96ED0">
              <w:rPr>
                <w:rFonts w:ascii="Times New Roman" w:hAnsi="Times New Roman" w:cs="Times New Roman"/>
                <w:bCs/>
                <w:sz w:val="24"/>
                <w:szCs w:val="24"/>
              </w:rPr>
              <w:t>mas, 2 vitrininiai langai ~1,9 m</w:t>
            </w:r>
            <w:r w:rsidR="00072BDF" w:rsidRPr="00F96ED0">
              <w:rPr>
                <w:rFonts w:ascii="Times New Roman" w:hAnsi="Times New Roman" w:cs="Times New Roman"/>
                <w:bCs/>
                <w:sz w:val="24"/>
                <w:szCs w:val="24"/>
                <w:vertAlign w:val="superscript"/>
              </w:rPr>
              <w:t>2</w:t>
            </w:r>
            <w:r w:rsidR="00D93FDC" w:rsidRPr="00F96ED0">
              <w:rPr>
                <w:rFonts w:ascii="Times New Roman" w:hAnsi="Times New Roman" w:cs="Times New Roman"/>
                <w:bCs/>
                <w:sz w:val="24"/>
                <w:szCs w:val="24"/>
              </w:rPr>
              <w:t>, atidaromi į vidų, atsiverčiantys</w:t>
            </w:r>
            <w:r w:rsidR="00191CF7" w:rsidRPr="00F96ED0">
              <w:rPr>
                <w:rFonts w:ascii="Times New Roman" w:hAnsi="Times New Roman" w:cs="Times New Roman"/>
                <w:bCs/>
                <w:sz w:val="24"/>
                <w:szCs w:val="24"/>
              </w:rPr>
              <w:t>;</w:t>
            </w:r>
          </w:p>
          <w:p w14:paraId="3CF4E545" w14:textId="2EAC1063" w:rsidR="00191CF7" w:rsidRDefault="00E73C12" w:rsidP="00191CF7">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bCs/>
                <w:sz w:val="24"/>
                <w:szCs w:val="24"/>
              </w:rPr>
              <w:t>Durys</w:t>
            </w:r>
            <w:r w:rsidR="001B0FD1">
              <w:rPr>
                <w:rFonts w:ascii="Times New Roman" w:hAnsi="Times New Roman" w:cs="Times New Roman"/>
                <w:bCs/>
                <w:sz w:val="24"/>
                <w:szCs w:val="24"/>
              </w:rPr>
              <w:t xml:space="preserve"> aliuminio profilio, vitrininės,</w:t>
            </w:r>
            <w:r>
              <w:rPr>
                <w:rFonts w:ascii="Times New Roman" w:hAnsi="Times New Roman" w:cs="Times New Roman"/>
                <w:bCs/>
                <w:sz w:val="24"/>
                <w:szCs w:val="24"/>
              </w:rPr>
              <w:t xml:space="preserve"> </w:t>
            </w:r>
            <w:r w:rsidR="001B0FD1">
              <w:rPr>
                <w:rFonts w:ascii="Times New Roman" w:hAnsi="Times New Roman" w:cs="Times New Roman"/>
                <w:bCs/>
                <w:sz w:val="24"/>
                <w:szCs w:val="24"/>
              </w:rPr>
              <w:t>900x2050</w:t>
            </w:r>
            <w:r w:rsidR="00072BDF">
              <w:rPr>
                <w:rFonts w:ascii="Times New Roman" w:hAnsi="Times New Roman" w:cs="Times New Roman"/>
                <w:bCs/>
                <w:sz w:val="24"/>
                <w:szCs w:val="24"/>
              </w:rPr>
              <w:t>,</w:t>
            </w:r>
            <w:r w:rsidR="00D93FDC">
              <w:rPr>
                <w:rFonts w:ascii="Times New Roman" w:hAnsi="Times New Roman" w:cs="Times New Roman"/>
                <w:bCs/>
                <w:sz w:val="24"/>
                <w:szCs w:val="24"/>
              </w:rPr>
              <w:t xml:space="preserve"> atsidarančios į lauko pusę</w:t>
            </w:r>
            <w:r w:rsidR="005B2235">
              <w:rPr>
                <w:rFonts w:ascii="Times New Roman" w:hAnsi="Times New Roman" w:cs="Times New Roman"/>
                <w:bCs/>
                <w:sz w:val="24"/>
                <w:szCs w:val="24"/>
              </w:rPr>
              <w:t xml:space="preserve"> 1 vnt.;</w:t>
            </w:r>
          </w:p>
          <w:p w14:paraId="612BA33F" w14:textId="143E92A3" w:rsidR="00E73C12" w:rsidRPr="00DA686E" w:rsidRDefault="00E73C12" w:rsidP="00191CF7">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F519F">
              <w:rPr>
                <w:rFonts w:ascii="Times New Roman" w:hAnsi="Times New Roman" w:cs="Times New Roman"/>
                <w:bCs/>
                <w:sz w:val="24"/>
                <w:szCs w:val="24"/>
              </w:rPr>
              <w:t xml:space="preserve">Išorinių atitvarų šiluminė varža ne mažesnė kaip 4,55 </w:t>
            </w:r>
            <w:r w:rsidR="005F519F" w:rsidRPr="005F519F">
              <w:rPr>
                <w:rFonts w:ascii="Times New Roman" w:hAnsi="Times New Roman" w:cs="Times New Roman"/>
                <w:sz w:val="24"/>
                <w:szCs w:val="24"/>
                <w:shd w:val="clear" w:color="auto" w:fill="FFFFFF"/>
              </w:rPr>
              <w:t>m</w:t>
            </w:r>
            <w:r w:rsidR="005F519F" w:rsidRPr="005F519F">
              <w:rPr>
                <w:rFonts w:ascii="Times New Roman" w:hAnsi="Times New Roman" w:cs="Times New Roman"/>
                <w:sz w:val="24"/>
                <w:szCs w:val="24"/>
                <w:shd w:val="clear" w:color="auto" w:fill="FFFFFF"/>
                <w:vertAlign w:val="superscript"/>
              </w:rPr>
              <w:t>2</w:t>
            </w:r>
            <w:r w:rsidR="005F519F" w:rsidRPr="005F519F">
              <w:rPr>
                <w:rFonts w:ascii="Times New Roman" w:hAnsi="Times New Roman" w:cs="Times New Roman"/>
                <w:sz w:val="24"/>
                <w:szCs w:val="24"/>
                <w:shd w:val="clear" w:color="auto" w:fill="FFFFFF"/>
              </w:rPr>
              <w:t>·K/W</w:t>
            </w:r>
            <w:r w:rsidR="00DA686E">
              <w:rPr>
                <w:rFonts w:ascii="Times New Roman" w:hAnsi="Times New Roman" w:cs="Times New Roman"/>
                <w:sz w:val="24"/>
                <w:szCs w:val="24"/>
                <w:shd w:val="clear" w:color="auto" w:fill="FFFFFF"/>
              </w:rPr>
              <w:t>;</w:t>
            </w:r>
          </w:p>
          <w:p w14:paraId="7E9C59DB" w14:textId="77777777" w:rsidR="002530CF" w:rsidRPr="002530CF" w:rsidRDefault="002530CF" w:rsidP="00191CF7">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sz w:val="24"/>
                <w:szCs w:val="24"/>
                <w:shd w:val="clear" w:color="auto" w:fill="FFFFFF"/>
              </w:rPr>
              <w:t>Vidaus elektros instaliacija:</w:t>
            </w:r>
          </w:p>
          <w:p w14:paraId="7429DCF3" w14:textId="77777777" w:rsidR="002530CF" w:rsidRDefault="002530CF" w:rsidP="002530CF">
            <w:pPr>
              <w:pStyle w:val="Sraopastraipa"/>
              <w:spacing w:after="0" w:line="240" w:lineRule="auto"/>
              <w:ind w:left="17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Išvedžioti laidai turi būti paslėpti plastikiniuose loveliuose arba instaliacinėse žarnose;</w:t>
            </w:r>
          </w:p>
          <w:p w14:paraId="1B02D67D" w14:textId="77777777" w:rsidR="002530CF" w:rsidRDefault="002530CF" w:rsidP="002530CF">
            <w:pPr>
              <w:pStyle w:val="Sraopastraipa"/>
              <w:spacing w:after="0" w:line="240" w:lineRule="auto"/>
              <w:ind w:left="17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Rozetės 2030V, 16 A su įžeminimu, 12 vnt.</w:t>
            </w:r>
          </w:p>
          <w:p w14:paraId="26607034" w14:textId="277E5BE5" w:rsidR="002530CF" w:rsidRPr="007E69D9" w:rsidRDefault="002530CF" w:rsidP="002530CF">
            <w:pPr>
              <w:pStyle w:val="Sraopastraipa"/>
              <w:spacing w:after="0" w:line="240" w:lineRule="auto"/>
              <w:ind w:left="173"/>
              <w:jc w:val="both"/>
              <w:rPr>
                <w:rFonts w:ascii="Times New Roman" w:hAnsi="Times New Roman" w:cs="Times New Roman"/>
                <w:bCs/>
                <w:sz w:val="24"/>
                <w:szCs w:val="24"/>
              </w:rPr>
            </w:pPr>
            <w:r>
              <w:rPr>
                <w:rFonts w:ascii="Times New Roman" w:hAnsi="Times New Roman" w:cs="Times New Roman"/>
                <w:sz w:val="24"/>
                <w:szCs w:val="24"/>
                <w:shd w:val="clear" w:color="auto" w:fill="FFFFFF"/>
              </w:rPr>
              <w:t>Lubose sumontuoti šviestuvai (LED), ne mažiau kaip 30 W</w:t>
            </w:r>
            <w:r w:rsidR="007E69D9">
              <w:rPr>
                <w:rFonts w:ascii="Times New Roman" w:hAnsi="Times New Roman" w:cs="Times New Roman"/>
                <w:sz w:val="24"/>
                <w:szCs w:val="24"/>
                <w:shd w:val="clear" w:color="auto" w:fill="FFFFFF"/>
              </w:rPr>
              <w:t xml:space="preserve">, kiekvienam šviestuvui turi būti atskiras jungiklis, 4 vnt, apšvieta pagal </w:t>
            </w:r>
            <w:r w:rsidR="007E69D9" w:rsidRPr="007E69D9">
              <w:rPr>
                <w:rFonts w:ascii="Times New Roman" w:hAnsi="Times New Roman" w:cs="Times New Roman"/>
                <w:color w:val="000000"/>
              </w:rPr>
              <w:t>higienos normą HN 21:2011</w:t>
            </w:r>
            <w:r w:rsidR="007E69D9" w:rsidRPr="007E69D9">
              <w:rPr>
                <w:rFonts w:ascii="Times New Roman" w:hAnsi="Times New Roman" w:cs="Times New Roman"/>
                <w:sz w:val="24"/>
                <w:szCs w:val="24"/>
                <w:shd w:val="clear" w:color="auto" w:fill="FFFFFF"/>
              </w:rPr>
              <w:t>;</w:t>
            </w:r>
            <w:r w:rsidR="00DA686E" w:rsidRPr="007E69D9">
              <w:rPr>
                <w:rFonts w:ascii="Times New Roman" w:hAnsi="Times New Roman" w:cs="Times New Roman"/>
                <w:sz w:val="24"/>
                <w:szCs w:val="24"/>
                <w:shd w:val="clear" w:color="auto" w:fill="FFFFFF"/>
              </w:rPr>
              <w:t xml:space="preserve"> </w:t>
            </w:r>
          </w:p>
          <w:p w14:paraId="01F413C9" w14:textId="6115D8E7" w:rsidR="00D93FDC" w:rsidRPr="00D93FDC" w:rsidRDefault="002530CF" w:rsidP="00191CF7">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sz w:val="24"/>
                <w:szCs w:val="24"/>
                <w:shd w:val="clear" w:color="auto" w:fill="FFFFFF"/>
              </w:rPr>
              <w:t>I</w:t>
            </w:r>
            <w:r w:rsidR="00DA686E">
              <w:rPr>
                <w:rFonts w:ascii="Times New Roman" w:hAnsi="Times New Roman" w:cs="Times New Roman"/>
                <w:sz w:val="24"/>
                <w:szCs w:val="24"/>
                <w:shd w:val="clear" w:color="auto" w:fill="FFFFFF"/>
              </w:rPr>
              <w:t>švadas prijungimui, elektros</w:t>
            </w:r>
            <w:r w:rsidR="00D93FDC">
              <w:rPr>
                <w:rFonts w:ascii="Times New Roman" w:hAnsi="Times New Roman" w:cs="Times New Roman"/>
                <w:sz w:val="24"/>
                <w:szCs w:val="24"/>
                <w:shd w:val="clear" w:color="auto" w:fill="FFFFFF"/>
              </w:rPr>
              <w:t xml:space="preserve"> jungiklių dėžutė;</w:t>
            </w:r>
          </w:p>
          <w:p w14:paraId="2FFAE9A4" w14:textId="75FB4B6A" w:rsidR="002530CF" w:rsidRPr="00931F95" w:rsidRDefault="00D93FDC" w:rsidP="002530CF">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sz w:val="24"/>
                <w:szCs w:val="24"/>
                <w:shd w:val="clear" w:color="auto" w:fill="FFFFFF"/>
              </w:rPr>
              <w:t>Vidaus sienų, lubų apdaila medinėmis dailylentėmis, montuojamos vertikaliai, išilginės be sujungimų. Grindys</w:t>
            </w:r>
            <w:r w:rsidR="001B0FD1">
              <w:rPr>
                <w:rFonts w:ascii="Times New Roman" w:hAnsi="Times New Roman" w:cs="Times New Roman"/>
                <w:sz w:val="24"/>
                <w:szCs w:val="24"/>
                <w:shd w:val="clear" w:color="auto" w:fill="FFFFFF"/>
              </w:rPr>
              <w:t xml:space="preserve"> padengtos </w:t>
            </w:r>
            <w:r w:rsidR="00EE08B8">
              <w:rPr>
                <w:rFonts w:ascii="Times New Roman" w:hAnsi="Times New Roman" w:cs="Times New Roman"/>
                <w:sz w:val="24"/>
                <w:szCs w:val="24"/>
                <w:shd w:val="clear" w:color="auto" w:fill="FFFFFF"/>
              </w:rPr>
              <w:t>2 sluoksniai</w:t>
            </w:r>
            <w:r w:rsidR="00EA6E09">
              <w:rPr>
                <w:rFonts w:ascii="Times New Roman" w:hAnsi="Times New Roman" w:cs="Times New Roman"/>
                <w:sz w:val="24"/>
                <w:szCs w:val="24"/>
                <w:shd w:val="clear" w:color="auto" w:fill="FFFFFF"/>
              </w:rPr>
              <w:t xml:space="preserve">s </w:t>
            </w:r>
            <w:r w:rsidR="00EE08B8">
              <w:rPr>
                <w:rFonts w:ascii="Times New Roman" w:hAnsi="Times New Roman" w:cs="Times New Roman"/>
                <w:sz w:val="24"/>
                <w:szCs w:val="24"/>
                <w:shd w:val="clear" w:color="auto" w:fill="FFFFFF"/>
              </w:rPr>
              <w:t xml:space="preserve"> </w:t>
            </w:r>
            <w:r w:rsidR="001B0FD1">
              <w:rPr>
                <w:rFonts w:ascii="Times New Roman" w:hAnsi="Times New Roman" w:cs="Times New Roman"/>
                <w:sz w:val="24"/>
                <w:szCs w:val="24"/>
                <w:shd w:val="clear" w:color="auto" w:fill="FFFFFF"/>
              </w:rPr>
              <w:t xml:space="preserve">cemento arba orientuotų skiedrų plokštė (OSB), ne mažiau kaip </w:t>
            </w:r>
            <w:r w:rsidR="00EE08B8">
              <w:rPr>
                <w:rFonts w:ascii="Times New Roman" w:hAnsi="Times New Roman" w:cs="Times New Roman"/>
                <w:sz w:val="24"/>
                <w:szCs w:val="24"/>
                <w:shd w:val="clear" w:color="auto" w:fill="FFFFFF"/>
              </w:rPr>
              <w:t>20 mm storio, tinkamos naudoti 2 klasės drėgnoje aplinkoje pagal standartą EN 1995-1-1 arba lygiavertį, apdaila – PVC danga, ne mažiau kaip 2 mm storio, pagal standartą ISO 24340 (EN 430) arba lygiavertį;</w:t>
            </w:r>
          </w:p>
          <w:p w14:paraId="3845733D" w14:textId="7840D4F0" w:rsidR="00931F95" w:rsidRPr="002530CF" w:rsidRDefault="00931F95" w:rsidP="002530CF">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bCs/>
                <w:sz w:val="24"/>
                <w:szCs w:val="24"/>
                <w:shd w:val="clear" w:color="auto" w:fill="FFFFFF"/>
              </w:rPr>
              <w:t xml:space="preserve">Mobilus </w:t>
            </w:r>
            <w:r w:rsidR="00F202CD">
              <w:rPr>
                <w:rFonts w:ascii="Times New Roman" w:hAnsi="Times New Roman" w:cs="Times New Roman"/>
                <w:bCs/>
                <w:sz w:val="24"/>
                <w:szCs w:val="24"/>
                <w:shd w:val="clear" w:color="auto" w:fill="FFFFFF"/>
              </w:rPr>
              <w:t xml:space="preserve">laikinas </w:t>
            </w:r>
            <w:r>
              <w:rPr>
                <w:rFonts w:ascii="Times New Roman" w:hAnsi="Times New Roman" w:cs="Times New Roman"/>
                <w:bCs/>
                <w:sz w:val="24"/>
                <w:szCs w:val="24"/>
                <w:shd w:val="clear" w:color="auto" w:fill="FFFFFF"/>
              </w:rPr>
              <w:t>karkasinis namelis atvež</w:t>
            </w:r>
            <w:r w:rsidR="00F202CD">
              <w:rPr>
                <w:rFonts w:ascii="Times New Roman" w:hAnsi="Times New Roman" w:cs="Times New Roman"/>
                <w:bCs/>
                <w:sz w:val="24"/>
                <w:szCs w:val="24"/>
                <w:shd w:val="clear" w:color="auto" w:fill="FFFFFF"/>
              </w:rPr>
              <w:t>tas</w:t>
            </w:r>
            <w:r>
              <w:rPr>
                <w:rFonts w:ascii="Times New Roman" w:hAnsi="Times New Roman" w:cs="Times New Roman"/>
                <w:bCs/>
                <w:sz w:val="24"/>
                <w:szCs w:val="24"/>
                <w:shd w:val="clear" w:color="auto" w:fill="FFFFFF"/>
              </w:rPr>
              <w:t xml:space="preserve"> ir pastaty</w:t>
            </w:r>
            <w:r w:rsidR="00F202CD">
              <w:rPr>
                <w:rFonts w:ascii="Times New Roman" w:hAnsi="Times New Roman" w:cs="Times New Roman"/>
                <w:bCs/>
                <w:sz w:val="24"/>
                <w:szCs w:val="24"/>
                <w:shd w:val="clear" w:color="auto" w:fill="FFFFFF"/>
              </w:rPr>
              <w:t>tas</w:t>
            </w:r>
            <w:r>
              <w:rPr>
                <w:rFonts w:ascii="Times New Roman" w:hAnsi="Times New Roman" w:cs="Times New Roman"/>
                <w:bCs/>
                <w:sz w:val="24"/>
                <w:szCs w:val="24"/>
                <w:shd w:val="clear" w:color="auto" w:fill="FFFFFF"/>
              </w:rPr>
              <w:t xml:space="preserve"> adresu Žaslių g., 40, Gudiena, Kaišiadorių r.</w:t>
            </w:r>
          </w:p>
          <w:p w14:paraId="6270DAA6" w14:textId="44FD9F5F" w:rsidR="00D93FDC" w:rsidRPr="00D93FDC" w:rsidRDefault="00EA6E09" w:rsidP="00191CF7">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sz w:val="24"/>
                <w:szCs w:val="24"/>
                <w:shd w:val="clear" w:color="auto" w:fill="FFFFFF"/>
              </w:rPr>
              <w:t>Laikini pamatai: s</w:t>
            </w:r>
            <w:r w:rsidR="00D93FDC">
              <w:rPr>
                <w:rFonts w:ascii="Times New Roman" w:hAnsi="Times New Roman" w:cs="Times New Roman"/>
                <w:sz w:val="24"/>
                <w:szCs w:val="24"/>
                <w:shd w:val="clear" w:color="auto" w:fill="FFFFFF"/>
              </w:rPr>
              <w:t>raigtiniai poliai, medinis polių karkasas;</w:t>
            </w:r>
          </w:p>
          <w:p w14:paraId="3F8C4045" w14:textId="2FCAFC2C" w:rsidR="00DA686E" w:rsidRPr="005E7ABC" w:rsidRDefault="005E7ABC" w:rsidP="00191CF7">
            <w:pPr>
              <w:pStyle w:val="Sraopastraipa"/>
              <w:numPr>
                <w:ilvl w:val="0"/>
                <w:numId w:val="24"/>
              </w:numPr>
              <w:spacing w:after="0" w:line="240" w:lineRule="auto"/>
              <w:ind w:left="173" w:hanging="142"/>
              <w:jc w:val="both"/>
              <w:rPr>
                <w:rFonts w:ascii="Times New Roman" w:hAnsi="Times New Roman" w:cs="Times New Roman"/>
                <w:bCs/>
                <w:sz w:val="24"/>
                <w:szCs w:val="24"/>
              </w:rPr>
            </w:pPr>
            <w:r>
              <w:rPr>
                <w:rFonts w:ascii="Times New Roman" w:hAnsi="Times New Roman" w:cs="Times New Roman"/>
                <w:sz w:val="24"/>
                <w:szCs w:val="24"/>
                <w:shd w:val="clear" w:color="auto" w:fill="FFFFFF"/>
              </w:rPr>
              <w:t>Šildymas – oras-oras, įrengimų montavimas;</w:t>
            </w:r>
            <w:r w:rsidR="00DA686E">
              <w:rPr>
                <w:rFonts w:ascii="Times New Roman" w:hAnsi="Times New Roman" w:cs="Times New Roman"/>
                <w:sz w:val="24"/>
                <w:szCs w:val="24"/>
                <w:shd w:val="clear" w:color="auto" w:fill="FFFFFF"/>
              </w:rPr>
              <w:t xml:space="preserve"> </w:t>
            </w:r>
          </w:p>
          <w:p w14:paraId="7BA31250" w14:textId="12C06FED" w:rsidR="005E7ABC" w:rsidRPr="00191CF7" w:rsidRDefault="005E7ABC" w:rsidP="00931F95">
            <w:pPr>
              <w:pStyle w:val="Sraopastraipa"/>
              <w:spacing w:after="0" w:line="240" w:lineRule="auto"/>
              <w:ind w:left="173"/>
              <w:jc w:val="both"/>
              <w:rPr>
                <w:rFonts w:ascii="Times New Roman" w:hAnsi="Times New Roman" w:cs="Times New Roman"/>
                <w:bCs/>
                <w:sz w:val="24"/>
                <w:szCs w:val="24"/>
              </w:rPr>
            </w:pPr>
          </w:p>
          <w:p w14:paraId="67B1E81B" w14:textId="2BE7B427" w:rsidR="0007658A" w:rsidRPr="001C2DAD" w:rsidRDefault="0007658A" w:rsidP="0007658A">
            <w:pPr>
              <w:spacing w:after="0" w:line="240" w:lineRule="auto"/>
              <w:jc w:val="both"/>
              <w:rPr>
                <w:rFonts w:ascii="Times New Roman" w:hAnsi="Times New Roman" w:cs="Times New Roman"/>
                <w:sz w:val="24"/>
                <w:szCs w:val="24"/>
              </w:rPr>
            </w:pPr>
          </w:p>
          <w:p w14:paraId="476E95BD" w14:textId="41965439" w:rsidR="00533BFE" w:rsidRPr="001C2DAD" w:rsidRDefault="00477553" w:rsidP="0007658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Pagrindiniai n</w:t>
            </w:r>
            <w:r w:rsidR="00533BFE" w:rsidRPr="001C2DAD">
              <w:rPr>
                <w:rFonts w:ascii="Times New Roman" w:hAnsi="Times New Roman" w:cs="Times New Roman"/>
                <w:b/>
                <w:sz w:val="24"/>
                <w:szCs w:val="24"/>
              </w:rPr>
              <w:t>urodymai:</w:t>
            </w:r>
          </w:p>
          <w:p w14:paraId="7873409C" w14:textId="0C6E14F9" w:rsidR="000662F4" w:rsidRPr="001C2DAD" w:rsidRDefault="000662F4" w:rsidP="002F4B7F">
            <w:pPr>
              <w:pStyle w:val="Sraopastraipa"/>
              <w:numPr>
                <w:ilvl w:val="0"/>
                <w:numId w:val="3"/>
              </w:numPr>
              <w:spacing w:after="0" w:line="240" w:lineRule="auto"/>
              <w:jc w:val="both"/>
              <w:rPr>
                <w:rFonts w:ascii="Times New Roman" w:hAnsi="Times New Roman" w:cs="Times New Roman"/>
                <w:sz w:val="24"/>
                <w:szCs w:val="24"/>
              </w:rPr>
            </w:pPr>
            <w:r w:rsidRPr="001C2DAD">
              <w:rPr>
                <w:rFonts w:ascii="Times New Roman" w:hAnsi="Times New Roman" w:cs="Times New Roman"/>
                <w:sz w:val="24"/>
                <w:szCs w:val="24"/>
              </w:rPr>
              <w:t xml:space="preserve">Visos numatomos naudoti medžiagos turi būti naudojamos pagal gamintojų nurodymus. Visos medžiagos ir įranga turi būti sertifikuotos teisės aktų numatyta tvarka arba pripažintos tinkamomis naudoti Lietuvos kontroliuojančių institucijų. Visos medžiagos, įranga, įrenginiai ir kita turi būti naudojami taip, kad atitiktų Lietuvos Respublikos, </w:t>
            </w:r>
            <w:r w:rsidR="007E69D9">
              <w:rPr>
                <w:rFonts w:ascii="Times New Roman" w:hAnsi="Times New Roman" w:cs="Times New Roman"/>
                <w:sz w:val="24"/>
                <w:szCs w:val="24"/>
              </w:rPr>
              <w:t>pirkėjo</w:t>
            </w:r>
            <w:r w:rsidRPr="001C2DAD">
              <w:rPr>
                <w:rFonts w:ascii="Times New Roman" w:hAnsi="Times New Roman" w:cs="Times New Roman"/>
                <w:sz w:val="24"/>
                <w:szCs w:val="24"/>
              </w:rPr>
              <w:t xml:space="preserve"> ir Euro normų reikalavimus. Jei atskiruose normatyviniuose aktuose tai pačiai konstrukcijai, savybei, rodikliui, pastato elementui ir pan. nustatyti skirtingi parametrai, </w:t>
            </w:r>
            <w:r w:rsidRPr="001C2DAD">
              <w:rPr>
                <w:rFonts w:ascii="Times New Roman" w:hAnsi="Times New Roman" w:cs="Times New Roman"/>
                <w:sz w:val="24"/>
                <w:szCs w:val="24"/>
              </w:rPr>
              <w:lastRenderedPageBreak/>
              <w:t>pasirenkamas tas, kuris užtikrina geresnes statinių fizines, technines ir eksploatacines savybes.</w:t>
            </w:r>
          </w:p>
          <w:p w14:paraId="78828F6A" w14:textId="19EC8B32" w:rsidR="000662F4" w:rsidRPr="001C2DAD" w:rsidRDefault="000662F4" w:rsidP="002F4B7F">
            <w:pPr>
              <w:pStyle w:val="Sraopastraipa"/>
              <w:numPr>
                <w:ilvl w:val="0"/>
                <w:numId w:val="3"/>
              </w:numPr>
              <w:spacing w:after="0" w:line="240" w:lineRule="auto"/>
              <w:jc w:val="both"/>
              <w:rPr>
                <w:rFonts w:ascii="Times New Roman" w:hAnsi="Times New Roman" w:cs="Times New Roman"/>
                <w:sz w:val="24"/>
                <w:szCs w:val="24"/>
              </w:rPr>
            </w:pPr>
            <w:r w:rsidRPr="001C2DAD">
              <w:rPr>
                <w:rFonts w:ascii="Times New Roman" w:hAnsi="Times New Roman" w:cs="Times New Roman"/>
                <w:sz w:val="24"/>
                <w:szCs w:val="24"/>
              </w:rPr>
              <w:t>Naudojamos medžiag</w:t>
            </w:r>
            <w:r w:rsidR="00A04179">
              <w:rPr>
                <w:rFonts w:ascii="Times New Roman" w:hAnsi="Times New Roman" w:cs="Times New Roman"/>
                <w:sz w:val="24"/>
                <w:szCs w:val="24"/>
              </w:rPr>
              <w:t>os</w:t>
            </w:r>
            <w:r w:rsidRPr="001C2DAD">
              <w:rPr>
                <w:rFonts w:ascii="Times New Roman" w:hAnsi="Times New Roman" w:cs="Times New Roman"/>
                <w:sz w:val="24"/>
                <w:szCs w:val="24"/>
              </w:rPr>
              <w:t xml:space="preserve"> turi užtikrinti statinio kokybę bei reikalavimus. </w:t>
            </w:r>
            <w:r w:rsidR="007E69D9">
              <w:rPr>
                <w:rFonts w:ascii="Times New Roman" w:hAnsi="Times New Roman" w:cs="Times New Roman"/>
                <w:sz w:val="24"/>
                <w:szCs w:val="24"/>
              </w:rPr>
              <w:t>Pardavėja</w:t>
            </w:r>
            <w:r w:rsidRPr="001C2DAD">
              <w:rPr>
                <w:rFonts w:ascii="Times New Roman" w:hAnsi="Times New Roman" w:cs="Times New Roman"/>
                <w:sz w:val="24"/>
                <w:szCs w:val="24"/>
              </w:rPr>
              <w:t>s turi vadovautis teisės aktais, įvertinti gamtines sąlygas, numatytą apimtį vertinti ir, reikalui esant, papildyti pagal profesinę kompetenciją ir įžvalgą priimant racionalius sprendimus.</w:t>
            </w:r>
          </w:p>
          <w:p w14:paraId="43C4C154" w14:textId="3C905DA4" w:rsidR="00533BFE" w:rsidRPr="001C2DAD" w:rsidRDefault="007E69D9" w:rsidP="007E69D9">
            <w:pPr>
              <w:pStyle w:val="Sraopastraip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w:t>
            </w:r>
            <w:r w:rsidR="000662F4" w:rsidRPr="001C2DAD">
              <w:rPr>
                <w:rFonts w:ascii="Times New Roman" w:hAnsi="Times New Roman" w:cs="Times New Roman"/>
                <w:sz w:val="24"/>
                <w:szCs w:val="24"/>
              </w:rPr>
              <w:t xml:space="preserve">bjektas </w:t>
            </w:r>
            <w:r>
              <w:rPr>
                <w:rFonts w:ascii="Times New Roman" w:hAnsi="Times New Roman" w:cs="Times New Roman"/>
                <w:sz w:val="24"/>
                <w:szCs w:val="24"/>
              </w:rPr>
              <w:t xml:space="preserve">turi </w:t>
            </w:r>
            <w:r w:rsidR="000662F4" w:rsidRPr="001C2DAD">
              <w:rPr>
                <w:rFonts w:ascii="Times New Roman" w:hAnsi="Times New Roman" w:cs="Times New Roman"/>
                <w:sz w:val="24"/>
                <w:szCs w:val="24"/>
              </w:rPr>
              <w:t>būt</w:t>
            </w:r>
            <w:r>
              <w:rPr>
                <w:rFonts w:ascii="Times New Roman" w:hAnsi="Times New Roman" w:cs="Times New Roman"/>
                <w:sz w:val="24"/>
                <w:szCs w:val="24"/>
              </w:rPr>
              <w:t>i</w:t>
            </w:r>
            <w:r w:rsidR="000662F4" w:rsidRPr="001C2DAD">
              <w:rPr>
                <w:rFonts w:ascii="Times New Roman" w:hAnsi="Times New Roman" w:cs="Times New Roman"/>
                <w:sz w:val="24"/>
                <w:szCs w:val="24"/>
              </w:rPr>
              <w:t xml:space="preserve"> gerai eksploatuojamas ir ilgaamžis. Į pasiūlymo kainą turi būti įskaičiuoti visi mokesčiai ir visos </w:t>
            </w:r>
            <w:r>
              <w:rPr>
                <w:rFonts w:ascii="Times New Roman" w:hAnsi="Times New Roman" w:cs="Times New Roman"/>
                <w:sz w:val="24"/>
                <w:szCs w:val="24"/>
              </w:rPr>
              <w:t>pardavėjo</w:t>
            </w:r>
            <w:r w:rsidR="000662F4" w:rsidRPr="001C2DAD">
              <w:rPr>
                <w:rFonts w:ascii="Times New Roman" w:hAnsi="Times New Roman" w:cs="Times New Roman"/>
                <w:sz w:val="24"/>
                <w:szCs w:val="24"/>
              </w:rPr>
              <w:t xml:space="preserve"> išlaidos.</w:t>
            </w:r>
          </w:p>
        </w:tc>
      </w:tr>
      <w:tr w:rsidR="000B62CF" w:rsidRPr="00341E35" w14:paraId="3F0D4A9D" w14:textId="77777777" w:rsidTr="00E77825">
        <w:tc>
          <w:tcPr>
            <w:tcW w:w="562" w:type="dxa"/>
            <w:vAlign w:val="center"/>
          </w:tcPr>
          <w:p w14:paraId="33241462" w14:textId="77777777" w:rsidR="000B62CF" w:rsidRPr="00341E35" w:rsidRDefault="000B62CF" w:rsidP="00820EAB">
            <w:pPr>
              <w:pStyle w:val="Sraopastraipa"/>
              <w:numPr>
                <w:ilvl w:val="0"/>
                <w:numId w:val="2"/>
              </w:numPr>
              <w:spacing w:after="0" w:line="240" w:lineRule="auto"/>
              <w:jc w:val="right"/>
              <w:rPr>
                <w:rFonts w:ascii="Times New Roman" w:hAnsi="Times New Roman" w:cs="Times New Roman"/>
                <w:sz w:val="24"/>
                <w:szCs w:val="24"/>
              </w:rPr>
            </w:pPr>
          </w:p>
        </w:tc>
        <w:tc>
          <w:tcPr>
            <w:tcW w:w="2410" w:type="dxa"/>
            <w:vAlign w:val="center"/>
          </w:tcPr>
          <w:p w14:paraId="0A2ECB0C" w14:textId="519603CB" w:rsidR="000B62CF" w:rsidRPr="00477553" w:rsidRDefault="00477553" w:rsidP="00EA6E09">
            <w:pPr>
              <w:spacing w:after="0" w:line="240" w:lineRule="auto"/>
              <w:rPr>
                <w:rFonts w:ascii="Times New Roman" w:hAnsi="Times New Roman" w:cs="Times New Roman"/>
                <w:bCs/>
                <w:i/>
                <w:sz w:val="24"/>
                <w:szCs w:val="24"/>
              </w:rPr>
            </w:pPr>
            <w:r w:rsidRPr="00477553">
              <w:rPr>
                <w:rFonts w:ascii="Times New Roman" w:hAnsi="Times New Roman" w:cs="Times New Roman"/>
                <w:bCs/>
                <w:sz w:val="24"/>
                <w:szCs w:val="24"/>
              </w:rPr>
              <w:t xml:space="preserve">Kiti </w:t>
            </w:r>
            <w:r>
              <w:rPr>
                <w:rFonts w:ascii="Times New Roman" w:hAnsi="Times New Roman" w:cs="Times New Roman"/>
                <w:bCs/>
                <w:sz w:val="24"/>
                <w:szCs w:val="24"/>
              </w:rPr>
              <w:t xml:space="preserve">būtini </w:t>
            </w:r>
            <w:r w:rsidRPr="00477553">
              <w:rPr>
                <w:rFonts w:ascii="Times New Roman" w:hAnsi="Times New Roman" w:cs="Times New Roman"/>
                <w:bCs/>
                <w:sz w:val="24"/>
                <w:szCs w:val="24"/>
              </w:rPr>
              <w:t>nurodymai</w:t>
            </w:r>
            <w:r w:rsidR="000662F4" w:rsidRPr="00477553">
              <w:rPr>
                <w:rFonts w:ascii="Times New Roman" w:hAnsi="Times New Roman" w:cs="Times New Roman"/>
                <w:bCs/>
                <w:sz w:val="24"/>
                <w:szCs w:val="24"/>
              </w:rPr>
              <w:t xml:space="preserve"> </w:t>
            </w:r>
            <w:r w:rsidR="00EA6E09">
              <w:rPr>
                <w:rFonts w:ascii="Times New Roman" w:hAnsi="Times New Roman" w:cs="Times New Roman"/>
                <w:bCs/>
                <w:i/>
                <w:sz w:val="24"/>
                <w:szCs w:val="24"/>
              </w:rPr>
              <w:t xml:space="preserve">  </w:t>
            </w:r>
          </w:p>
        </w:tc>
        <w:tc>
          <w:tcPr>
            <w:tcW w:w="7655" w:type="dxa"/>
            <w:vAlign w:val="center"/>
          </w:tcPr>
          <w:p w14:paraId="15C20B19" w14:textId="487F820D" w:rsidR="0027095C" w:rsidRDefault="007E69D9" w:rsidP="0027095C">
            <w:pPr>
              <w:pStyle w:val="Sraopastraip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Pardavėjui</w:t>
            </w:r>
            <w:r w:rsidR="0027095C" w:rsidRPr="00CF66DA">
              <w:rPr>
                <w:rFonts w:ascii="Times New Roman" w:hAnsi="Times New Roman" w:cs="Times New Roman"/>
                <w:sz w:val="24"/>
                <w:szCs w:val="24"/>
              </w:rPr>
              <w:t xml:space="preserve"> rekomenduojama atvykti į objektą ir įvertinti </w:t>
            </w:r>
            <w:r>
              <w:rPr>
                <w:rFonts w:ascii="Times New Roman" w:hAnsi="Times New Roman" w:cs="Times New Roman"/>
                <w:sz w:val="24"/>
                <w:szCs w:val="24"/>
              </w:rPr>
              <w:t>sutarties</w:t>
            </w:r>
            <w:r w:rsidR="0027095C" w:rsidRPr="00CF66DA">
              <w:rPr>
                <w:rFonts w:ascii="Times New Roman" w:hAnsi="Times New Roman" w:cs="Times New Roman"/>
                <w:sz w:val="24"/>
                <w:szCs w:val="24"/>
              </w:rPr>
              <w:t xml:space="preserve"> apimtį.</w:t>
            </w:r>
          </w:p>
          <w:p w14:paraId="6FB79324" w14:textId="625C65E4" w:rsidR="0027095C" w:rsidRPr="00CF66DA" w:rsidRDefault="007E69D9" w:rsidP="0027095C">
            <w:pPr>
              <w:pStyle w:val="Sraopastraip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Pardavėjas</w:t>
            </w:r>
            <w:r w:rsidRPr="00CF66DA">
              <w:rPr>
                <w:rFonts w:ascii="Times New Roman" w:hAnsi="Times New Roman" w:cs="Times New Roman"/>
                <w:sz w:val="24"/>
                <w:szCs w:val="24"/>
              </w:rPr>
              <w:t xml:space="preserve"> </w:t>
            </w:r>
            <w:r w:rsidR="0027095C" w:rsidRPr="00CF66DA">
              <w:rPr>
                <w:rFonts w:ascii="Times New Roman" w:hAnsi="Times New Roman" w:cs="Times New Roman"/>
                <w:sz w:val="24"/>
                <w:szCs w:val="24"/>
              </w:rPr>
              <w:t>privalo n</w:t>
            </w:r>
            <w:r w:rsidR="0027095C">
              <w:rPr>
                <w:rFonts w:ascii="Times New Roman" w:hAnsi="Times New Roman" w:cs="Times New Roman"/>
                <w:sz w:val="24"/>
                <w:szCs w:val="24"/>
              </w:rPr>
              <w:t xml:space="preserve">etrukdyti dirbti </w:t>
            </w:r>
            <w:r>
              <w:rPr>
                <w:rFonts w:ascii="Times New Roman" w:hAnsi="Times New Roman" w:cs="Times New Roman"/>
                <w:sz w:val="24"/>
                <w:szCs w:val="24"/>
              </w:rPr>
              <w:t>pirkėjo</w:t>
            </w:r>
            <w:r w:rsidR="0027095C" w:rsidRPr="00CF66DA">
              <w:rPr>
                <w:rFonts w:ascii="Times New Roman" w:hAnsi="Times New Roman" w:cs="Times New Roman"/>
                <w:sz w:val="24"/>
                <w:szCs w:val="24"/>
              </w:rPr>
              <w:t xml:space="preserve"> atstovams bei atsižvelgti į jų teikiamas pastabas ir teisėtus reikalavimus.</w:t>
            </w:r>
          </w:p>
          <w:p w14:paraId="7094C59C" w14:textId="19FDA167" w:rsidR="0027095C" w:rsidRDefault="007E69D9" w:rsidP="0027095C">
            <w:pPr>
              <w:pStyle w:val="Sraopastraip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Pardavėjas</w:t>
            </w:r>
            <w:r w:rsidR="0027095C" w:rsidRPr="00CF66DA">
              <w:rPr>
                <w:rFonts w:ascii="Times New Roman" w:hAnsi="Times New Roman" w:cs="Times New Roman"/>
                <w:sz w:val="24"/>
                <w:szCs w:val="24"/>
              </w:rPr>
              <w:t xml:space="preserve"> visus iškilusius klausimus ir problemas, susijusias su šioje techninėje užduotyje nustatytų tikslų ir užduočių vykdymu, turi spręsti savarankiškai, tačiau galutinius sprendimus priimti tik suderinęs su </w:t>
            </w:r>
            <w:r>
              <w:rPr>
                <w:rFonts w:ascii="Times New Roman" w:hAnsi="Times New Roman" w:cs="Times New Roman"/>
                <w:sz w:val="24"/>
                <w:szCs w:val="24"/>
              </w:rPr>
              <w:t>pirkėju.</w:t>
            </w:r>
          </w:p>
          <w:p w14:paraId="29E707B5" w14:textId="14262BC2" w:rsidR="00CB1FD4" w:rsidRPr="0075054A" w:rsidRDefault="007E69D9" w:rsidP="0027095C">
            <w:pPr>
              <w:pStyle w:val="Sraopastraipa"/>
              <w:numPr>
                <w:ilvl w:val="0"/>
                <w:numId w:val="3"/>
              </w:numPr>
              <w:spacing w:after="0" w:line="240" w:lineRule="auto"/>
              <w:jc w:val="both"/>
              <w:rPr>
                <w:rFonts w:ascii="Times New Roman" w:hAnsi="Times New Roman" w:cs="Times New Roman"/>
                <w:sz w:val="24"/>
                <w:szCs w:val="24"/>
              </w:rPr>
            </w:pPr>
            <w:r>
              <w:rPr>
                <w:rFonts w:ascii="Times New Roman" w:hAnsi="Times New Roman"/>
                <w:bCs/>
                <w:sz w:val="24"/>
                <w:szCs w:val="24"/>
              </w:rPr>
              <w:t>Pardavėjas</w:t>
            </w:r>
            <w:r w:rsidR="0027095C" w:rsidRPr="000662F4">
              <w:rPr>
                <w:rFonts w:ascii="Times New Roman" w:hAnsi="Times New Roman"/>
                <w:bCs/>
                <w:sz w:val="24"/>
                <w:szCs w:val="24"/>
              </w:rPr>
              <w:t xml:space="preserve"> turi įvertinti ir atsižvelgti į šalia esančių įstaigų vykdomą veiklą bei sudaryti sąlygas joms dirbti įprastu rėžimu ir tvarka. Taip pat atsižvelgti į aplinkinių gyventojų interesus ir pagal situaciją sudaryti kuo mažesnes kliūtis ji</w:t>
            </w:r>
            <w:r w:rsidR="0027095C">
              <w:rPr>
                <w:rFonts w:ascii="Times New Roman" w:hAnsi="Times New Roman"/>
                <w:bCs/>
                <w:sz w:val="24"/>
                <w:szCs w:val="24"/>
              </w:rPr>
              <w:t>ems pasiekti savo gyvenamąją vietą.</w:t>
            </w:r>
          </w:p>
          <w:p w14:paraId="2F97D471" w14:textId="77777777" w:rsidR="0075054A" w:rsidRPr="00687A19" w:rsidRDefault="00687A19" w:rsidP="00687A19">
            <w:pPr>
              <w:pStyle w:val="Sraopastraip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eastAsia="lt-LT"/>
              </w:rPr>
              <w:t>Pastačius mobilų laikiną karkasinį statinį nustatytoje vietoje pardavėjas</w:t>
            </w:r>
            <w:r w:rsidR="0075054A" w:rsidRPr="002C3CF9">
              <w:rPr>
                <w:rFonts w:ascii="Times New Roman" w:hAnsi="Times New Roman" w:cs="Times New Roman"/>
                <w:color w:val="000000" w:themeColor="text1"/>
                <w:sz w:val="24"/>
                <w:szCs w:val="24"/>
                <w:lang w:eastAsia="lt-LT"/>
              </w:rPr>
              <w:t xml:space="preserve"> priduoda </w:t>
            </w:r>
            <w:r>
              <w:rPr>
                <w:rFonts w:ascii="Times New Roman" w:hAnsi="Times New Roman" w:cs="Times New Roman"/>
                <w:sz w:val="24"/>
                <w:szCs w:val="24"/>
              </w:rPr>
              <w:t>pirkėjui</w:t>
            </w:r>
            <w:r w:rsidR="0075054A" w:rsidRPr="002C3CF9">
              <w:rPr>
                <w:rFonts w:ascii="Times New Roman" w:hAnsi="Times New Roman" w:cs="Times New Roman"/>
                <w:color w:val="000000" w:themeColor="text1"/>
                <w:sz w:val="24"/>
                <w:szCs w:val="24"/>
                <w:lang w:eastAsia="lt-LT"/>
              </w:rPr>
              <w:t xml:space="preserve"> teritoriją sutvarkytą, savo lėšomis privalo atstatyti pažeistas dangas, želdynus ir pan</w:t>
            </w:r>
            <w:r w:rsidR="0075054A">
              <w:rPr>
                <w:rFonts w:ascii="Times New Roman" w:hAnsi="Times New Roman" w:cs="Times New Roman"/>
                <w:color w:val="000000" w:themeColor="text1"/>
                <w:sz w:val="24"/>
                <w:szCs w:val="24"/>
                <w:lang w:eastAsia="lt-LT"/>
              </w:rPr>
              <w:t>.</w:t>
            </w:r>
          </w:p>
          <w:p w14:paraId="10BD08F5" w14:textId="30D83E03" w:rsidR="00687A19" w:rsidRPr="00CF66DA" w:rsidRDefault="00687A19" w:rsidP="00687A19">
            <w:pPr>
              <w:pStyle w:val="Sraopastraipa"/>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Mobilaus laikino karkasinio statinio pristatymo terminas 3 mėn. nuo sutarties pasirašymo dienos.</w:t>
            </w:r>
          </w:p>
        </w:tc>
      </w:tr>
    </w:tbl>
    <w:p w14:paraId="0988360B" w14:textId="77777777" w:rsidR="00990FD0" w:rsidRPr="00341E35" w:rsidRDefault="00990FD0" w:rsidP="00AA4FDE">
      <w:pPr>
        <w:rPr>
          <w:rFonts w:ascii="Times New Roman" w:hAnsi="Times New Roman" w:cs="Times New Roman"/>
          <w:b/>
          <w:caps/>
          <w:sz w:val="24"/>
          <w:szCs w:val="24"/>
        </w:rPr>
      </w:pPr>
    </w:p>
    <w:bookmarkEnd w:id="1"/>
    <w:p w14:paraId="66AC2B01" w14:textId="77777777" w:rsidR="005648BF" w:rsidRPr="00341E35" w:rsidRDefault="005648BF" w:rsidP="005648BF">
      <w:pPr>
        <w:pStyle w:val="Sraopastraipa"/>
        <w:ind w:left="1080"/>
        <w:rPr>
          <w:rFonts w:ascii="Times New Roman" w:hAnsi="Times New Roman" w:cs="Times New Roman"/>
          <w:b/>
          <w:caps/>
          <w:sz w:val="24"/>
          <w:szCs w:val="24"/>
        </w:rPr>
      </w:pPr>
    </w:p>
    <w:p w14:paraId="6F7AE807" w14:textId="6BA1EE64" w:rsidR="00011893" w:rsidRDefault="00011893" w:rsidP="00C46B50">
      <w:pPr>
        <w:rPr>
          <w:rFonts w:ascii="Times New Roman" w:hAnsi="Times New Roman" w:cs="Times New Roman"/>
          <w:sz w:val="24"/>
          <w:szCs w:val="24"/>
        </w:rPr>
      </w:pPr>
    </w:p>
    <w:p w14:paraId="6C4F950C" w14:textId="77777777" w:rsidR="00BE373D" w:rsidRDefault="00C46B50" w:rsidP="00C46B50">
      <w:pPr>
        <w:rPr>
          <w:rFonts w:ascii="Times New Roman" w:hAnsi="Times New Roman" w:cs="Times New Roman"/>
          <w:sz w:val="24"/>
          <w:szCs w:val="24"/>
        </w:rPr>
      </w:pPr>
      <w:r>
        <w:rPr>
          <w:rFonts w:ascii="Times New Roman" w:hAnsi="Times New Roman" w:cs="Times New Roman"/>
          <w:sz w:val="24"/>
          <w:szCs w:val="24"/>
        </w:rPr>
        <w:t>Parengė:</w:t>
      </w:r>
      <w:r w:rsidR="00531C15">
        <w:rPr>
          <w:rFonts w:ascii="Times New Roman" w:hAnsi="Times New Roman" w:cs="Times New Roman"/>
          <w:sz w:val="24"/>
          <w:szCs w:val="24"/>
        </w:rPr>
        <w:t xml:space="preserve"> </w:t>
      </w:r>
    </w:p>
    <w:p w14:paraId="4D862EFD" w14:textId="4307F0EC" w:rsidR="005379FA" w:rsidRDefault="00BE373D" w:rsidP="00C46B50">
      <w:pPr>
        <w:rPr>
          <w:rFonts w:ascii="Times New Roman" w:hAnsi="Times New Roman" w:cs="Times New Roman"/>
          <w:sz w:val="24"/>
          <w:szCs w:val="24"/>
        </w:rPr>
      </w:pPr>
      <w:r>
        <w:rPr>
          <w:rFonts w:ascii="Times New Roman" w:hAnsi="Times New Roman" w:cs="Times New Roman"/>
          <w:sz w:val="24"/>
          <w:szCs w:val="24"/>
        </w:rPr>
        <w:t xml:space="preserve">             </w:t>
      </w:r>
      <w:r w:rsidR="005379FA">
        <w:rPr>
          <w:rFonts w:ascii="Times New Roman" w:hAnsi="Times New Roman" w:cs="Times New Roman"/>
          <w:sz w:val="24"/>
          <w:szCs w:val="24"/>
        </w:rPr>
        <w:t>Direktoriaus pavaduotojas ūkio ir bendriesiems reikalams                             Gediminas Leonavičius</w:t>
      </w:r>
    </w:p>
    <w:p w14:paraId="3E4352B0" w14:textId="0EF24D95" w:rsidR="00C46B50" w:rsidRDefault="005379FA" w:rsidP="00C46B50">
      <w:pPr>
        <w:rPr>
          <w:rFonts w:ascii="Times New Roman" w:hAnsi="Times New Roman" w:cs="Times New Roman"/>
          <w:sz w:val="24"/>
          <w:szCs w:val="24"/>
        </w:rPr>
      </w:pPr>
      <w:r>
        <w:rPr>
          <w:rFonts w:ascii="Times New Roman" w:hAnsi="Times New Roman" w:cs="Times New Roman"/>
          <w:sz w:val="24"/>
          <w:szCs w:val="24"/>
        </w:rPr>
        <w:t xml:space="preserve">          </w:t>
      </w:r>
    </w:p>
    <w:p w14:paraId="3E41BECA" w14:textId="534AFF99" w:rsidR="005379FA" w:rsidRPr="0066661D" w:rsidRDefault="005379FA" w:rsidP="00C46B50">
      <w:pPr>
        <w:rPr>
          <w:rFonts w:ascii="Times New Roman" w:hAnsi="Times New Roman" w:cs="Times New Roman"/>
          <w:sz w:val="24"/>
          <w:szCs w:val="24"/>
        </w:rPr>
      </w:pPr>
      <w:r>
        <w:rPr>
          <w:rFonts w:ascii="Times New Roman" w:hAnsi="Times New Roman" w:cs="Times New Roman"/>
          <w:sz w:val="24"/>
          <w:szCs w:val="24"/>
        </w:rPr>
        <w:t xml:space="preserve">             </w:t>
      </w:r>
    </w:p>
    <w:sectPr w:rsidR="005379FA" w:rsidRPr="0066661D" w:rsidSect="00C46B5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F3D7" w14:textId="77777777" w:rsidR="00402D87" w:rsidRDefault="00402D87" w:rsidP="0066661D">
      <w:pPr>
        <w:spacing w:after="0" w:line="240" w:lineRule="auto"/>
      </w:pPr>
      <w:r>
        <w:separator/>
      </w:r>
    </w:p>
  </w:endnote>
  <w:endnote w:type="continuationSeparator" w:id="0">
    <w:p w14:paraId="5F27C607" w14:textId="77777777" w:rsidR="00402D87" w:rsidRDefault="00402D87" w:rsidP="00666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F941" w14:textId="77777777" w:rsidR="00402D87" w:rsidRDefault="00402D87" w:rsidP="0066661D">
      <w:pPr>
        <w:spacing w:after="0" w:line="240" w:lineRule="auto"/>
      </w:pPr>
      <w:r>
        <w:separator/>
      </w:r>
    </w:p>
  </w:footnote>
  <w:footnote w:type="continuationSeparator" w:id="0">
    <w:p w14:paraId="38E0950B" w14:textId="77777777" w:rsidR="00402D87" w:rsidRDefault="00402D87" w:rsidP="006666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52330"/>
    <w:multiLevelType w:val="hybridMultilevel"/>
    <w:tmpl w:val="30407ABE"/>
    <w:lvl w:ilvl="0" w:tplc="642EB138">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7C100FE"/>
    <w:multiLevelType w:val="hybridMultilevel"/>
    <w:tmpl w:val="F7FC3B06"/>
    <w:lvl w:ilvl="0" w:tplc="4B685F88">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8F1623"/>
    <w:multiLevelType w:val="hybridMultilevel"/>
    <w:tmpl w:val="C2B6708E"/>
    <w:lvl w:ilvl="0" w:tplc="2F74EB02">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CF4E82"/>
    <w:multiLevelType w:val="hybridMultilevel"/>
    <w:tmpl w:val="4A3EBB66"/>
    <w:lvl w:ilvl="0" w:tplc="25E2C5A8">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E87A3F"/>
    <w:multiLevelType w:val="hybridMultilevel"/>
    <w:tmpl w:val="251E7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4F39B7"/>
    <w:multiLevelType w:val="hybridMultilevel"/>
    <w:tmpl w:val="73307F14"/>
    <w:lvl w:ilvl="0" w:tplc="B1CED6F0">
      <w:numFmt w:val="bullet"/>
      <w:suff w:val="space"/>
      <w:lvlText w:val="-"/>
      <w:lvlJc w:val="left"/>
      <w:pPr>
        <w:ind w:left="0" w:firstLine="227"/>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374D46"/>
    <w:multiLevelType w:val="hybridMultilevel"/>
    <w:tmpl w:val="5338F79C"/>
    <w:lvl w:ilvl="0" w:tplc="03F8991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C95F3C"/>
    <w:multiLevelType w:val="hybridMultilevel"/>
    <w:tmpl w:val="80D610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7267D4"/>
    <w:multiLevelType w:val="hybridMultilevel"/>
    <w:tmpl w:val="87241286"/>
    <w:lvl w:ilvl="0" w:tplc="ED84897A">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B1495E"/>
    <w:multiLevelType w:val="hybridMultilevel"/>
    <w:tmpl w:val="C28288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C35712"/>
    <w:multiLevelType w:val="hybridMultilevel"/>
    <w:tmpl w:val="2DF2FB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50B7D97"/>
    <w:multiLevelType w:val="hybridMultilevel"/>
    <w:tmpl w:val="B73AC0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0978F0"/>
    <w:multiLevelType w:val="hybridMultilevel"/>
    <w:tmpl w:val="0F522736"/>
    <w:lvl w:ilvl="0" w:tplc="C31ECC38">
      <w:numFmt w:val="bullet"/>
      <w:suff w:val="space"/>
      <w:lvlText w:val="-"/>
      <w:lvlJc w:val="left"/>
      <w:pPr>
        <w:ind w:left="454" w:hanging="17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CF7824"/>
    <w:multiLevelType w:val="hybridMultilevel"/>
    <w:tmpl w:val="461C30FA"/>
    <w:lvl w:ilvl="0" w:tplc="25E2C5A8">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C52754"/>
    <w:multiLevelType w:val="hybridMultilevel"/>
    <w:tmpl w:val="5A62EA54"/>
    <w:lvl w:ilvl="0" w:tplc="2F74EB02">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5892D20"/>
    <w:multiLevelType w:val="hybridMultilevel"/>
    <w:tmpl w:val="7562AB96"/>
    <w:lvl w:ilvl="0" w:tplc="C2D035BA">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E2626AB"/>
    <w:multiLevelType w:val="hybridMultilevel"/>
    <w:tmpl w:val="CFE2885C"/>
    <w:lvl w:ilvl="0" w:tplc="E5E28A44">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0834D4D"/>
    <w:multiLevelType w:val="hybridMultilevel"/>
    <w:tmpl w:val="075835FA"/>
    <w:lvl w:ilvl="0" w:tplc="E5E28A44">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6D421A"/>
    <w:multiLevelType w:val="hybridMultilevel"/>
    <w:tmpl w:val="31C22CBA"/>
    <w:lvl w:ilvl="0" w:tplc="25E2C5A8">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7FC7881"/>
    <w:multiLevelType w:val="hybridMultilevel"/>
    <w:tmpl w:val="B2F29722"/>
    <w:lvl w:ilvl="0" w:tplc="461039DE">
      <w:start w:val="12"/>
      <w:numFmt w:val="bullet"/>
      <w:suff w:val="space"/>
      <w:lvlText w:val="-"/>
      <w:lvlJc w:val="left"/>
      <w:pPr>
        <w:ind w:left="0" w:firstLine="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BE274C"/>
    <w:multiLevelType w:val="hybridMultilevel"/>
    <w:tmpl w:val="81984C1A"/>
    <w:lvl w:ilvl="0" w:tplc="03F89910">
      <w:numFmt w:val="bullet"/>
      <w:suff w:val="space"/>
      <w:lvlText w:val="-"/>
      <w:lvlJc w:val="left"/>
      <w:pPr>
        <w:ind w:left="0" w:firstLine="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186B59"/>
    <w:multiLevelType w:val="hybridMultilevel"/>
    <w:tmpl w:val="4F84FF6A"/>
    <w:lvl w:ilvl="0" w:tplc="0CF0AED2">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C495C8A"/>
    <w:multiLevelType w:val="hybridMultilevel"/>
    <w:tmpl w:val="D19CD8B4"/>
    <w:lvl w:ilvl="0" w:tplc="78B06E78">
      <w:numFmt w:val="bullet"/>
      <w:suff w:val="space"/>
      <w:lvlText w:val="-"/>
      <w:lvlJc w:val="left"/>
      <w:pPr>
        <w:ind w:left="-32767" w:firstLine="32767"/>
      </w:pPr>
      <w:rPr>
        <w:rFonts w:ascii="Times New Roman" w:eastAsiaTheme="minorHAnsi" w:hAnsi="Times New Roman" w:cs="Times New Roman" w:hint="default"/>
        <w:b w:val="0"/>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F77486A"/>
    <w:multiLevelType w:val="hybridMultilevel"/>
    <w:tmpl w:val="4F18C0CC"/>
    <w:lvl w:ilvl="0" w:tplc="642EB138">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615712">
    <w:abstractNumId w:val="21"/>
  </w:num>
  <w:num w:numId="2" w16cid:durableId="1100100832">
    <w:abstractNumId w:val="1"/>
  </w:num>
  <w:num w:numId="3" w16cid:durableId="2054503643">
    <w:abstractNumId w:val="16"/>
  </w:num>
  <w:num w:numId="4" w16cid:durableId="1175152619">
    <w:abstractNumId w:val="17"/>
  </w:num>
  <w:num w:numId="5" w16cid:durableId="1608463023">
    <w:abstractNumId w:val="20"/>
  </w:num>
  <w:num w:numId="6" w16cid:durableId="1356155860">
    <w:abstractNumId w:val="11"/>
  </w:num>
  <w:num w:numId="7" w16cid:durableId="772480398">
    <w:abstractNumId w:val="13"/>
  </w:num>
  <w:num w:numId="8" w16cid:durableId="88744420">
    <w:abstractNumId w:val="18"/>
  </w:num>
  <w:num w:numId="9" w16cid:durableId="351339627">
    <w:abstractNumId w:val="3"/>
  </w:num>
  <w:num w:numId="10" w16cid:durableId="432433409">
    <w:abstractNumId w:val="14"/>
  </w:num>
  <w:num w:numId="11" w16cid:durableId="2089959386">
    <w:abstractNumId w:val="2"/>
  </w:num>
  <w:num w:numId="12" w16cid:durableId="1545096491">
    <w:abstractNumId w:val="5"/>
  </w:num>
  <w:num w:numId="13" w16cid:durableId="265964958">
    <w:abstractNumId w:val="6"/>
  </w:num>
  <w:num w:numId="14" w16cid:durableId="1691907553">
    <w:abstractNumId w:val="15"/>
  </w:num>
  <w:num w:numId="15" w16cid:durableId="1353533350">
    <w:abstractNumId w:val="23"/>
  </w:num>
  <w:num w:numId="16" w16cid:durableId="1197499805">
    <w:abstractNumId w:val="0"/>
  </w:num>
  <w:num w:numId="17" w16cid:durableId="11761880">
    <w:abstractNumId w:val="12"/>
  </w:num>
  <w:num w:numId="18" w16cid:durableId="924220912">
    <w:abstractNumId w:val="19"/>
  </w:num>
  <w:num w:numId="19" w16cid:durableId="1094937171">
    <w:abstractNumId w:val="8"/>
  </w:num>
  <w:num w:numId="20" w16cid:durableId="867529364">
    <w:abstractNumId w:val="10"/>
  </w:num>
  <w:num w:numId="21" w16cid:durableId="144318457">
    <w:abstractNumId w:val="22"/>
  </w:num>
  <w:num w:numId="22" w16cid:durableId="2080319003">
    <w:abstractNumId w:val="4"/>
  </w:num>
  <w:num w:numId="23" w16cid:durableId="310597656">
    <w:abstractNumId w:val="7"/>
  </w:num>
  <w:num w:numId="24" w16cid:durableId="1435899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2E9"/>
    <w:rsid w:val="00011893"/>
    <w:rsid w:val="000129B6"/>
    <w:rsid w:val="00040CC1"/>
    <w:rsid w:val="00047970"/>
    <w:rsid w:val="0005494F"/>
    <w:rsid w:val="000662F4"/>
    <w:rsid w:val="0007013A"/>
    <w:rsid w:val="00072BDF"/>
    <w:rsid w:val="0007658A"/>
    <w:rsid w:val="00080532"/>
    <w:rsid w:val="000874A2"/>
    <w:rsid w:val="00094123"/>
    <w:rsid w:val="000A332F"/>
    <w:rsid w:val="000A6000"/>
    <w:rsid w:val="000B2F32"/>
    <w:rsid w:val="000B62CF"/>
    <w:rsid w:val="000C7A25"/>
    <w:rsid w:val="000D0204"/>
    <w:rsid w:val="000F1B6D"/>
    <w:rsid w:val="0011500A"/>
    <w:rsid w:val="001258E4"/>
    <w:rsid w:val="00140E76"/>
    <w:rsid w:val="00143F1C"/>
    <w:rsid w:val="0015336C"/>
    <w:rsid w:val="00155C8C"/>
    <w:rsid w:val="001671ED"/>
    <w:rsid w:val="00172661"/>
    <w:rsid w:val="001905DA"/>
    <w:rsid w:val="00191CF7"/>
    <w:rsid w:val="001A580A"/>
    <w:rsid w:val="001B0FD1"/>
    <w:rsid w:val="001B2C8E"/>
    <w:rsid w:val="001C039C"/>
    <w:rsid w:val="001C2DAD"/>
    <w:rsid w:val="001C50CC"/>
    <w:rsid w:val="001D36D5"/>
    <w:rsid w:val="001D646B"/>
    <w:rsid w:val="001F63B3"/>
    <w:rsid w:val="00210E12"/>
    <w:rsid w:val="00224F1A"/>
    <w:rsid w:val="00243A02"/>
    <w:rsid w:val="0025081C"/>
    <w:rsid w:val="00252810"/>
    <w:rsid w:val="002530CF"/>
    <w:rsid w:val="0027095C"/>
    <w:rsid w:val="0028070C"/>
    <w:rsid w:val="00283DF0"/>
    <w:rsid w:val="00284019"/>
    <w:rsid w:val="0029313F"/>
    <w:rsid w:val="002A7BAE"/>
    <w:rsid w:val="002F0ACF"/>
    <w:rsid w:val="002F3789"/>
    <w:rsid w:val="002F4B7F"/>
    <w:rsid w:val="00337C6A"/>
    <w:rsid w:val="00340DD6"/>
    <w:rsid w:val="00341E35"/>
    <w:rsid w:val="003635B9"/>
    <w:rsid w:val="00364BBF"/>
    <w:rsid w:val="00364C5A"/>
    <w:rsid w:val="00365D38"/>
    <w:rsid w:val="00366AF1"/>
    <w:rsid w:val="00366C73"/>
    <w:rsid w:val="0036703B"/>
    <w:rsid w:val="00372B93"/>
    <w:rsid w:val="00384B2A"/>
    <w:rsid w:val="003A351A"/>
    <w:rsid w:val="003C2AF7"/>
    <w:rsid w:val="003C6760"/>
    <w:rsid w:val="003C6AA8"/>
    <w:rsid w:val="003D1AAE"/>
    <w:rsid w:val="003D4EF1"/>
    <w:rsid w:val="00402D87"/>
    <w:rsid w:val="0040416B"/>
    <w:rsid w:val="00426681"/>
    <w:rsid w:val="00441D97"/>
    <w:rsid w:val="004457EC"/>
    <w:rsid w:val="00453185"/>
    <w:rsid w:val="00461CE6"/>
    <w:rsid w:val="0047467A"/>
    <w:rsid w:val="00477553"/>
    <w:rsid w:val="00482476"/>
    <w:rsid w:val="004C2380"/>
    <w:rsid w:val="004C5E84"/>
    <w:rsid w:val="004E7D0F"/>
    <w:rsid w:val="004F48AD"/>
    <w:rsid w:val="004F6F93"/>
    <w:rsid w:val="00527F83"/>
    <w:rsid w:val="00531AC7"/>
    <w:rsid w:val="00531C15"/>
    <w:rsid w:val="00533BFE"/>
    <w:rsid w:val="005379FA"/>
    <w:rsid w:val="00551D91"/>
    <w:rsid w:val="005631D7"/>
    <w:rsid w:val="005648BF"/>
    <w:rsid w:val="00584E3D"/>
    <w:rsid w:val="00590769"/>
    <w:rsid w:val="005B2235"/>
    <w:rsid w:val="005C7D7D"/>
    <w:rsid w:val="005D3392"/>
    <w:rsid w:val="005D3C7E"/>
    <w:rsid w:val="005D3D63"/>
    <w:rsid w:val="005E26A0"/>
    <w:rsid w:val="005E7ABC"/>
    <w:rsid w:val="005F1537"/>
    <w:rsid w:val="005F519F"/>
    <w:rsid w:val="00602F44"/>
    <w:rsid w:val="0060344A"/>
    <w:rsid w:val="00605D6C"/>
    <w:rsid w:val="00634AA4"/>
    <w:rsid w:val="0063691F"/>
    <w:rsid w:val="00641901"/>
    <w:rsid w:val="006462A2"/>
    <w:rsid w:val="006532E9"/>
    <w:rsid w:val="006615DA"/>
    <w:rsid w:val="00664325"/>
    <w:rsid w:val="0066661D"/>
    <w:rsid w:val="00687A19"/>
    <w:rsid w:val="00697832"/>
    <w:rsid w:val="006C27D0"/>
    <w:rsid w:val="006D1DE1"/>
    <w:rsid w:val="006E4F2B"/>
    <w:rsid w:val="006E5C42"/>
    <w:rsid w:val="006F78C0"/>
    <w:rsid w:val="007160D5"/>
    <w:rsid w:val="007350CB"/>
    <w:rsid w:val="00740AD2"/>
    <w:rsid w:val="00742941"/>
    <w:rsid w:val="00743288"/>
    <w:rsid w:val="0074640D"/>
    <w:rsid w:val="0075054A"/>
    <w:rsid w:val="00765B93"/>
    <w:rsid w:val="007841C5"/>
    <w:rsid w:val="007B4B37"/>
    <w:rsid w:val="007B51A8"/>
    <w:rsid w:val="007E69D9"/>
    <w:rsid w:val="008109A4"/>
    <w:rsid w:val="00820EAB"/>
    <w:rsid w:val="00822474"/>
    <w:rsid w:val="00837297"/>
    <w:rsid w:val="00841949"/>
    <w:rsid w:val="00854137"/>
    <w:rsid w:val="008641C0"/>
    <w:rsid w:val="008652B5"/>
    <w:rsid w:val="008B3626"/>
    <w:rsid w:val="0091203F"/>
    <w:rsid w:val="009200F4"/>
    <w:rsid w:val="00923698"/>
    <w:rsid w:val="00931F95"/>
    <w:rsid w:val="00947338"/>
    <w:rsid w:val="0095075D"/>
    <w:rsid w:val="009533E8"/>
    <w:rsid w:val="00955AA3"/>
    <w:rsid w:val="00957979"/>
    <w:rsid w:val="00966238"/>
    <w:rsid w:val="00973B83"/>
    <w:rsid w:val="009841D7"/>
    <w:rsid w:val="00990FD0"/>
    <w:rsid w:val="009C0B49"/>
    <w:rsid w:val="009C3025"/>
    <w:rsid w:val="009D0D5A"/>
    <w:rsid w:val="009D70D7"/>
    <w:rsid w:val="009D718C"/>
    <w:rsid w:val="009F50A2"/>
    <w:rsid w:val="009F73BD"/>
    <w:rsid w:val="00A0291E"/>
    <w:rsid w:val="00A039CC"/>
    <w:rsid w:val="00A04179"/>
    <w:rsid w:val="00A050E3"/>
    <w:rsid w:val="00A1713B"/>
    <w:rsid w:val="00A2147E"/>
    <w:rsid w:val="00A23056"/>
    <w:rsid w:val="00A25EC7"/>
    <w:rsid w:val="00A30AB5"/>
    <w:rsid w:val="00A53549"/>
    <w:rsid w:val="00A83ABB"/>
    <w:rsid w:val="00A85D8D"/>
    <w:rsid w:val="00A92AEE"/>
    <w:rsid w:val="00A935E2"/>
    <w:rsid w:val="00A96D5B"/>
    <w:rsid w:val="00AA4FDE"/>
    <w:rsid w:val="00AB5534"/>
    <w:rsid w:val="00AD63E0"/>
    <w:rsid w:val="00B20E8A"/>
    <w:rsid w:val="00B276D2"/>
    <w:rsid w:val="00B34262"/>
    <w:rsid w:val="00B40394"/>
    <w:rsid w:val="00B577C1"/>
    <w:rsid w:val="00B60C97"/>
    <w:rsid w:val="00B72558"/>
    <w:rsid w:val="00B902AC"/>
    <w:rsid w:val="00B96D0D"/>
    <w:rsid w:val="00BB708E"/>
    <w:rsid w:val="00BC4E7E"/>
    <w:rsid w:val="00BC5FA9"/>
    <w:rsid w:val="00BD27EF"/>
    <w:rsid w:val="00BE2CA2"/>
    <w:rsid w:val="00BE373D"/>
    <w:rsid w:val="00BF29AB"/>
    <w:rsid w:val="00C01574"/>
    <w:rsid w:val="00C07381"/>
    <w:rsid w:val="00C07D9E"/>
    <w:rsid w:val="00C16A4F"/>
    <w:rsid w:val="00C3469E"/>
    <w:rsid w:val="00C34F28"/>
    <w:rsid w:val="00C46B50"/>
    <w:rsid w:val="00C475C0"/>
    <w:rsid w:val="00C5359B"/>
    <w:rsid w:val="00C7304B"/>
    <w:rsid w:val="00C76A16"/>
    <w:rsid w:val="00C8630A"/>
    <w:rsid w:val="00C92D12"/>
    <w:rsid w:val="00CB1FD4"/>
    <w:rsid w:val="00CC37A6"/>
    <w:rsid w:val="00CD074B"/>
    <w:rsid w:val="00CF5565"/>
    <w:rsid w:val="00CF66DA"/>
    <w:rsid w:val="00D064A6"/>
    <w:rsid w:val="00D1145E"/>
    <w:rsid w:val="00D146B7"/>
    <w:rsid w:val="00D220CD"/>
    <w:rsid w:val="00D2355E"/>
    <w:rsid w:val="00D2419C"/>
    <w:rsid w:val="00D35194"/>
    <w:rsid w:val="00D726B7"/>
    <w:rsid w:val="00D73143"/>
    <w:rsid w:val="00D777DB"/>
    <w:rsid w:val="00D90EB3"/>
    <w:rsid w:val="00D93FDC"/>
    <w:rsid w:val="00D94827"/>
    <w:rsid w:val="00DA1FD5"/>
    <w:rsid w:val="00DA686E"/>
    <w:rsid w:val="00DB2C80"/>
    <w:rsid w:val="00DB7EAF"/>
    <w:rsid w:val="00DC55C5"/>
    <w:rsid w:val="00DD15A3"/>
    <w:rsid w:val="00DD1A4E"/>
    <w:rsid w:val="00E05ACA"/>
    <w:rsid w:val="00E12682"/>
    <w:rsid w:val="00E12868"/>
    <w:rsid w:val="00E73C12"/>
    <w:rsid w:val="00E81429"/>
    <w:rsid w:val="00E91C99"/>
    <w:rsid w:val="00EA083D"/>
    <w:rsid w:val="00EA579D"/>
    <w:rsid w:val="00EA6E09"/>
    <w:rsid w:val="00EC74AE"/>
    <w:rsid w:val="00EC7AC6"/>
    <w:rsid w:val="00EE08B8"/>
    <w:rsid w:val="00EE6BF2"/>
    <w:rsid w:val="00F202CD"/>
    <w:rsid w:val="00F27F47"/>
    <w:rsid w:val="00F440E9"/>
    <w:rsid w:val="00F70FE5"/>
    <w:rsid w:val="00F73D81"/>
    <w:rsid w:val="00F818F2"/>
    <w:rsid w:val="00F96ED0"/>
    <w:rsid w:val="00FA039E"/>
    <w:rsid w:val="00FA5A44"/>
    <w:rsid w:val="00FC72F3"/>
    <w:rsid w:val="00FF559A"/>
    <w:rsid w:val="00FF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F11BD"/>
  <w15:chartTrackingRefBased/>
  <w15:docId w15:val="{290EF644-1CF1-4E65-B4FF-1F3190A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32E9"/>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6532E9"/>
    <w:pPr>
      <w:spacing w:after="0" w:line="240" w:lineRule="auto"/>
    </w:pPr>
  </w:style>
  <w:style w:type="paragraph" w:styleId="Sraopastraipa">
    <w:name w:val="List Paragraph"/>
    <w:basedOn w:val="prastasis"/>
    <w:uiPriority w:val="34"/>
    <w:qFormat/>
    <w:rsid w:val="006532E9"/>
    <w:pPr>
      <w:ind w:left="720"/>
      <w:contextualSpacing/>
    </w:pPr>
  </w:style>
  <w:style w:type="table" w:styleId="Lentelstinklelis">
    <w:name w:val="Table Grid"/>
    <w:basedOn w:val="prastojilentel"/>
    <w:uiPriority w:val="39"/>
    <w:rsid w:val="00653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A0291E"/>
    <w:rPr>
      <w:color w:val="0563C1" w:themeColor="hyperlink"/>
      <w:u w:val="single"/>
    </w:rPr>
  </w:style>
  <w:style w:type="paragraph" w:styleId="Debesliotekstas">
    <w:name w:val="Balloon Text"/>
    <w:basedOn w:val="prastasis"/>
    <w:link w:val="DebesliotekstasDiagrama"/>
    <w:uiPriority w:val="99"/>
    <w:semiHidden/>
    <w:unhideWhenUsed/>
    <w:rsid w:val="00143F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3F1C"/>
    <w:rPr>
      <w:rFonts w:ascii="Segoe UI" w:hAnsi="Segoe UI" w:cs="Segoe UI"/>
      <w:sz w:val="18"/>
      <w:szCs w:val="18"/>
    </w:rPr>
  </w:style>
  <w:style w:type="paragraph" w:styleId="Antrats">
    <w:name w:val="header"/>
    <w:basedOn w:val="prastasis"/>
    <w:link w:val="AntratsDiagrama"/>
    <w:uiPriority w:val="99"/>
    <w:unhideWhenUsed/>
    <w:rsid w:val="006666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661D"/>
  </w:style>
  <w:style w:type="paragraph" w:styleId="Porat">
    <w:name w:val="footer"/>
    <w:basedOn w:val="prastasis"/>
    <w:link w:val="PoratDiagrama"/>
    <w:uiPriority w:val="99"/>
    <w:unhideWhenUsed/>
    <w:rsid w:val="006666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661D"/>
  </w:style>
  <w:style w:type="paragraph" w:customStyle="1" w:styleId="SLONormal">
    <w:name w:val="SLO Normal"/>
    <w:uiPriority w:val="99"/>
    <w:rsid w:val="00461CE6"/>
    <w:pPr>
      <w:suppressAutoHyphens/>
      <w:spacing w:before="120" w:after="120" w:line="240" w:lineRule="auto"/>
      <w:jc w:val="both"/>
    </w:pPr>
    <w:rPr>
      <w:rFonts w:ascii="Times New Roman" w:eastAsia="Calibri" w:hAnsi="Times New Roman" w:cs="Times New Roman"/>
      <w:kern w:val="1"/>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6657">
      <w:bodyDiv w:val="1"/>
      <w:marLeft w:val="0"/>
      <w:marRight w:val="0"/>
      <w:marTop w:val="0"/>
      <w:marBottom w:val="0"/>
      <w:divBdr>
        <w:top w:val="none" w:sz="0" w:space="0" w:color="auto"/>
        <w:left w:val="none" w:sz="0" w:space="0" w:color="auto"/>
        <w:bottom w:val="none" w:sz="0" w:space="0" w:color="auto"/>
        <w:right w:val="none" w:sz="0" w:space="0" w:color="auto"/>
      </w:divBdr>
    </w:div>
    <w:div w:id="152281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658B5-9FA9-40A8-B196-4D394593C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663</Words>
  <Characters>3784</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AURIKA BARTKIENĖ</cp:lastModifiedBy>
  <cp:revision>6</cp:revision>
  <cp:lastPrinted>2024-06-05T12:08:00Z</cp:lastPrinted>
  <dcterms:created xsi:type="dcterms:W3CDTF">2025-05-15T07:02:00Z</dcterms:created>
  <dcterms:modified xsi:type="dcterms:W3CDTF">2025-05-15T07:24:00Z</dcterms:modified>
</cp:coreProperties>
</file>